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81DE" w14:textId="6917A70F" w:rsidR="0095670E" w:rsidRPr="00B27382" w:rsidRDefault="0095670E" w:rsidP="0095670E">
      <w:pPr>
        <w:spacing w:after="0" w:line="240" w:lineRule="auto"/>
        <w:rPr>
          <w:rFonts w:ascii="Proxima Nova Extrabold" w:hAnsi="Proxima Nova Extrabold"/>
          <w:sz w:val="44"/>
          <w:szCs w:val="44"/>
        </w:rPr>
      </w:pPr>
      <w:r w:rsidRPr="00B27382">
        <w:rPr>
          <w:rFonts w:ascii="Proxima Nova Extrabold" w:hAnsi="Proxima Nova Extra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5FEAA0" wp14:editId="26D0C530">
            <wp:simplePos x="0" y="0"/>
            <wp:positionH relativeFrom="column">
              <wp:posOffset>4552950</wp:posOffset>
            </wp:positionH>
            <wp:positionV relativeFrom="paragraph">
              <wp:posOffset>-247650</wp:posOffset>
            </wp:positionV>
            <wp:extent cx="4769050" cy="1056178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050" cy="105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382">
        <w:rPr>
          <w:rFonts w:ascii="Proxima Nova Extrabold" w:hAnsi="Proxima Nova Extrabold"/>
          <w:sz w:val="44"/>
          <w:szCs w:val="44"/>
        </w:rPr>
        <w:t>Estimated Costs</w:t>
      </w:r>
      <w:r w:rsidR="00B27382" w:rsidRPr="00B27382">
        <w:rPr>
          <w:rFonts w:ascii="Proxima Nova Extrabold" w:hAnsi="Proxima Nova Extrabold"/>
          <w:sz w:val="44"/>
          <w:szCs w:val="44"/>
        </w:rPr>
        <w:t xml:space="preserve"> for I-20 Issuance</w:t>
      </w:r>
    </w:p>
    <w:p w14:paraId="4DE39274" w14:textId="57ACBC4A" w:rsidR="0095670E" w:rsidRPr="00B27382" w:rsidRDefault="0095670E" w:rsidP="00160169">
      <w:pPr>
        <w:spacing w:after="240" w:line="240" w:lineRule="auto"/>
        <w:rPr>
          <w:rFonts w:ascii="Proxima Nova Extrabold" w:hAnsi="Proxima Nova Extrabold"/>
          <w:sz w:val="44"/>
          <w:szCs w:val="44"/>
        </w:rPr>
      </w:pPr>
      <w:r w:rsidRPr="00B27382">
        <w:rPr>
          <w:rFonts w:ascii="Proxima Nova Extrabold" w:hAnsi="Proxima Nova Extrabold"/>
          <w:sz w:val="44"/>
          <w:szCs w:val="44"/>
        </w:rPr>
        <w:t>2022-2023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2430"/>
        <w:gridCol w:w="2430"/>
        <w:gridCol w:w="2430"/>
        <w:gridCol w:w="2430"/>
      </w:tblGrid>
      <w:tr w:rsidR="00160169" w:rsidRPr="009B072A" w14:paraId="5E77DCE4" w14:textId="77777777" w:rsidTr="00160169">
        <w:trPr>
          <w:trHeight w:val="1638"/>
        </w:trPr>
        <w:tc>
          <w:tcPr>
            <w:tcW w:w="2250" w:type="dxa"/>
            <w:shd w:val="clear" w:color="auto" w:fill="auto"/>
          </w:tcPr>
          <w:p w14:paraId="38164C3A" w14:textId="77777777" w:rsidR="009B072A" w:rsidRPr="007A1708" w:rsidRDefault="009B072A" w:rsidP="00A50EC9">
            <w:pPr>
              <w:spacing w:before="120" w:after="120" w:line="240" w:lineRule="auto"/>
              <w:rPr>
                <w:rFonts w:ascii="Proxima Nova" w:hAnsi="Proxima Nova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D2D2D2"/>
            <w:vAlign w:val="center"/>
          </w:tcPr>
          <w:p w14:paraId="6C48FEA3" w14:textId="1C8FED9C" w:rsidR="00A50EC9" w:rsidRDefault="009B072A" w:rsidP="00A50EC9">
            <w:pPr>
              <w:spacing w:after="0" w:line="240" w:lineRule="auto"/>
              <w:jc w:val="center"/>
              <w:rPr>
                <w:rFonts w:ascii="Proxima Nova" w:hAnsi="Proxima Nova"/>
                <w:b/>
                <w:bCs/>
                <w:sz w:val="32"/>
                <w:szCs w:val="32"/>
              </w:rPr>
            </w:pP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E</w:t>
            </w:r>
            <w:r w:rsidR="00A50EC9">
              <w:rPr>
                <w:rFonts w:ascii="Proxima Nova" w:hAnsi="Proxima Nova"/>
                <w:b/>
                <w:bCs/>
                <w:sz w:val="32"/>
                <w:szCs w:val="32"/>
              </w:rPr>
              <w:t xml:space="preserve">nglish </w:t>
            </w: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L</w:t>
            </w:r>
            <w:r w:rsidR="00A50EC9">
              <w:rPr>
                <w:rFonts w:ascii="Proxima Nova" w:hAnsi="Proxima Nova"/>
                <w:b/>
                <w:bCs/>
                <w:sz w:val="32"/>
                <w:szCs w:val="32"/>
              </w:rPr>
              <w:t xml:space="preserve">anguage </w:t>
            </w: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C</w:t>
            </w:r>
            <w:r w:rsidR="00A50EC9">
              <w:rPr>
                <w:rFonts w:ascii="Proxima Nova" w:hAnsi="Proxima Nova"/>
                <w:b/>
                <w:bCs/>
                <w:sz w:val="32"/>
                <w:szCs w:val="32"/>
              </w:rPr>
              <w:t>enter</w:t>
            </w:r>
          </w:p>
          <w:p w14:paraId="4A771ED1" w14:textId="6CF0C881" w:rsidR="009B072A" w:rsidRPr="00A50EC9" w:rsidRDefault="009B072A" w:rsidP="00A50EC9">
            <w:pPr>
              <w:spacing w:after="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(2+ terms)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56E61848" w14:textId="2BBD9836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32"/>
                <w:szCs w:val="32"/>
              </w:rPr>
            </w:pP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Undergraduate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543E729F" w14:textId="294E65CE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32"/>
                <w:szCs w:val="32"/>
              </w:rPr>
            </w:pP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UndergraduateDifferential Tuition*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7AC03040" w14:textId="06AB8619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32"/>
                <w:szCs w:val="32"/>
              </w:rPr>
            </w:pP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Graduate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22363653" w14:textId="77777777" w:rsidR="00A50EC9" w:rsidRPr="00A50EC9" w:rsidRDefault="007A1708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32"/>
                <w:szCs w:val="32"/>
              </w:rPr>
            </w:pP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A</w:t>
            </w:r>
            <w:r w:rsidR="0095670E"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 xml:space="preserve">pplied </w:t>
            </w: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I</w:t>
            </w:r>
            <w:r w:rsidR="0095670E"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nfo</w:t>
            </w:r>
            <w:r w:rsidR="00EC57A0"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rmation</w:t>
            </w:r>
            <w:r w:rsidR="0095670E"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 xml:space="preserve"> </w:t>
            </w:r>
            <w:r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T</w:t>
            </w:r>
            <w:r w:rsidR="00EC57A0" w:rsidRPr="00A50EC9">
              <w:rPr>
                <w:rFonts w:ascii="Proxima Nova" w:hAnsi="Proxima Nova"/>
                <w:b/>
                <w:bCs/>
                <w:sz w:val="32"/>
                <w:szCs w:val="32"/>
              </w:rPr>
              <w:t>echnology</w:t>
            </w:r>
          </w:p>
          <w:p w14:paraId="3A07F612" w14:textId="52EB26A4" w:rsidR="009B072A" w:rsidRPr="00A50EC9" w:rsidRDefault="007A1708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(</w:t>
            </w:r>
            <w:r w:rsidR="009B072A" w:rsidRPr="00A50EC9">
              <w:rPr>
                <w:rFonts w:ascii="Proxima Nova" w:hAnsi="Proxima Nova"/>
                <w:sz w:val="24"/>
                <w:szCs w:val="24"/>
              </w:rPr>
              <w:t>M</w:t>
            </w:r>
            <w:r w:rsidR="00EC57A0" w:rsidRPr="00A50EC9">
              <w:rPr>
                <w:rFonts w:ascii="Proxima Nova" w:hAnsi="Proxima Nova"/>
                <w:sz w:val="24"/>
                <w:szCs w:val="24"/>
              </w:rPr>
              <w:t>Sc</w:t>
            </w:r>
            <w:r w:rsidR="009B072A" w:rsidRPr="00A50EC9">
              <w:rPr>
                <w:rFonts w:ascii="Proxima Nova" w:hAnsi="Proxima Nova"/>
                <w:sz w:val="24"/>
                <w:szCs w:val="24"/>
              </w:rPr>
              <w:t xml:space="preserve"> &amp; ScD</w:t>
            </w:r>
            <w:r w:rsidRPr="00A50EC9">
              <w:rPr>
                <w:rFonts w:ascii="Proxima Nova" w:hAnsi="Proxima Nova"/>
                <w:sz w:val="24"/>
                <w:szCs w:val="24"/>
              </w:rPr>
              <w:t>)</w:t>
            </w:r>
          </w:p>
        </w:tc>
      </w:tr>
      <w:tr w:rsidR="009B072A" w:rsidRPr="009B072A" w14:paraId="07405CC5" w14:textId="77777777" w:rsidTr="00A50EC9">
        <w:trPr>
          <w:trHeight w:val="512"/>
        </w:trPr>
        <w:tc>
          <w:tcPr>
            <w:tcW w:w="2250" w:type="dxa"/>
            <w:vAlign w:val="center"/>
          </w:tcPr>
          <w:p w14:paraId="142C6AAC" w14:textId="4503FA24" w:rsidR="009B072A" w:rsidRPr="00A50EC9" w:rsidRDefault="009B072A" w:rsidP="00A50EC9">
            <w:pPr>
              <w:spacing w:before="120" w:after="120" w:line="240" w:lineRule="auto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Funding for:</w:t>
            </w:r>
          </w:p>
        </w:tc>
        <w:tc>
          <w:tcPr>
            <w:tcW w:w="2430" w:type="dxa"/>
            <w:vAlign w:val="center"/>
          </w:tcPr>
          <w:p w14:paraId="0704F658" w14:textId="22AB14EE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9 months</w:t>
            </w:r>
          </w:p>
        </w:tc>
        <w:tc>
          <w:tcPr>
            <w:tcW w:w="2430" w:type="dxa"/>
            <w:vAlign w:val="center"/>
          </w:tcPr>
          <w:p w14:paraId="646B47BD" w14:textId="66DD9F74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9 months</w:t>
            </w:r>
          </w:p>
        </w:tc>
        <w:tc>
          <w:tcPr>
            <w:tcW w:w="2430" w:type="dxa"/>
            <w:vAlign w:val="center"/>
          </w:tcPr>
          <w:p w14:paraId="02ABF93A" w14:textId="0DBD44B4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9 months</w:t>
            </w:r>
          </w:p>
        </w:tc>
        <w:tc>
          <w:tcPr>
            <w:tcW w:w="2430" w:type="dxa"/>
            <w:vAlign w:val="center"/>
          </w:tcPr>
          <w:p w14:paraId="1A84D833" w14:textId="6B718A6E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12 months</w:t>
            </w:r>
          </w:p>
        </w:tc>
        <w:tc>
          <w:tcPr>
            <w:tcW w:w="2430" w:type="dxa"/>
            <w:vAlign w:val="center"/>
          </w:tcPr>
          <w:p w14:paraId="7566E3DC" w14:textId="21425470" w:rsidR="009B072A" w:rsidRPr="00A50EC9" w:rsidRDefault="009B072A" w:rsidP="00A50EC9">
            <w:pPr>
              <w:spacing w:before="120" w:after="120" w:line="240" w:lineRule="auto"/>
              <w:jc w:val="center"/>
              <w:rPr>
                <w:rFonts w:ascii="Proxima Nova" w:hAnsi="Proxima Nova"/>
              </w:rPr>
            </w:pPr>
            <w:r w:rsidRPr="00A50EC9">
              <w:rPr>
                <w:rFonts w:ascii="Proxima Nova" w:hAnsi="Proxima Nova"/>
              </w:rPr>
              <w:t>12 months</w:t>
            </w:r>
          </w:p>
        </w:tc>
      </w:tr>
      <w:tr w:rsidR="009B072A" w:rsidRPr="009B072A" w14:paraId="0D9A7FF3" w14:textId="77777777" w:rsidTr="00160169">
        <w:trPr>
          <w:trHeight w:val="540"/>
        </w:trPr>
        <w:tc>
          <w:tcPr>
            <w:tcW w:w="2250" w:type="dxa"/>
            <w:shd w:val="clear" w:color="auto" w:fill="D2D2D2"/>
            <w:vAlign w:val="center"/>
          </w:tcPr>
          <w:p w14:paraId="3761F431" w14:textId="13714EE6" w:rsidR="009B072A" w:rsidRPr="007A1708" w:rsidRDefault="009B072A" w:rsidP="00A50EC9">
            <w:pPr>
              <w:spacing w:before="120" w:after="120" w:line="240" w:lineRule="auto"/>
              <w:jc w:val="right"/>
              <w:rPr>
                <w:rFonts w:ascii="Proxima Nova" w:hAnsi="Proxima Nova"/>
                <w:sz w:val="24"/>
                <w:szCs w:val="24"/>
              </w:rPr>
            </w:pPr>
            <w:bookmarkStart w:id="0" w:name="_Hlk95999114"/>
            <w:r w:rsidRPr="007A1708">
              <w:rPr>
                <w:rFonts w:ascii="Proxima Nova" w:hAnsi="Proxima Nova"/>
                <w:sz w:val="24"/>
                <w:szCs w:val="24"/>
              </w:rPr>
              <w:t xml:space="preserve">Tuition </w:t>
            </w:r>
            <w:r w:rsidR="007A1708" w:rsidRPr="007A1708">
              <w:rPr>
                <w:rFonts w:ascii="Proxima Nova" w:hAnsi="Proxima Nova"/>
                <w:sz w:val="24"/>
                <w:szCs w:val="24"/>
              </w:rPr>
              <w:t xml:space="preserve">&amp; </w:t>
            </w:r>
            <w:r w:rsidRPr="007A1708">
              <w:rPr>
                <w:rFonts w:ascii="Proxima Nova" w:hAnsi="Proxima Nova"/>
                <w:sz w:val="24"/>
                <w:szCs w:val="24"/>
              </w:rPr>
              <w:t>Fees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43E1BBB7" w14:textId="13538528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$9,</w:t>
            </w:r>
            <w:r w:rsidR="00845A31">
              <w:rPr>
                <w:rFonts w:ascii="Proxima Nova" w:hAnsi="Proxima Nova"/>
                <w:sz w:val="32"/>
                <w:szCs w:val="32"/>
              </w:rPr>
              <w:t>3</w:t>
            </w:r>
            <w:r w:rsidRPr="00A50EC9">
              <w:rPr>
                <w:rFonts w:ascii="Proxima Nova" w:hAnsi="Proxima Nova"/>
                <w:sz w:val="32"/>
                <w:szCs w:val="32"/>
              </w:rPr>
              <w:t>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45EB32FF" w14:textId="339C7450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25,500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6B104078" w14:textId="0C8DC3B8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27,000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698621A5" w14:textId="7785518B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20,800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59C5A011" w14:textId="3D1BC39E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2E4F02">
              <w:rPr>
                <w:rFonts w:ascii="Proxima Nova" w:hAnsi="Proxima Nova"/>
                <w:sz w:val="32"/>
                <w:szCs w:val="32"/>
              </w:rPr>
              <w:t>10,624</w:t>
            </w:r>
          </w:p>
        </w:tc>
      </w:tr>
      <w:tr w:rsidR="009B072A" w:rsidRPr="009B072A" w14:paraId="6992649D" w14:textId="77777777" w:rsidTr="00A50EC9">
        <w:trPr>
          <w:trHeight w:val="630"/>
        </w:trPr>
        <w:tc>
          <w:tcPr>
            <w:tcW w:w="2250" w:type="dxa"/>
            <w:vAlign w:val="center"/>
          </w:tcPr>
          <w:p w14:paraId="7B2B4399" w14:textId="52AC4380" w:rsidR="009B072A" w:rsidRPr="007A1708" w:rsidRDefault="009B072A" w:rsidP="00A50EC9">
            <w:pPr>
              <w:spacing w:before="120" w:after="120" w:line="240" w:lineRule="auto"/>
              <w:jc w:val="right"/>
              <w:rPr>
                <w:rFonts w:ascii="Proxima Nova" w:hAnsi="Proxima Nova"/>
                <w:sz w:val="24"/>
                <w:szCs w:val="24"/>
              </w:rPr>
            </w:pPr>
            <w:r w:rsidRPr="007A1708">
              <w:rPr>
                <w:rFonts w:ascii="Proxima Nova" w:hAnsi="Proxima Nova"/>
                <w:sz w:val="24"/>
                <w:szCs w:val="24"/>
              </w:rPr>
              <w:t>Living Expenses</w:t>
            </w:r>
          </w:p>
        </w:tc>
        <w:tc>
          <w:tcPr>
            <w:tcW w:w="2430" w:type="dxa"/>
            <w:vAlign w:val="center"/>
          </w:tcPr>
          <w:p w14:paraId="45CD38DF" w14:textId="1DADC3F0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21</w:t>
            </w:r>
            <w:r w:rsidRPr="00A50EC9">
              <w:rPr>
                <w:rFonts w:ascii="Proxima Nova" w:hAnsi="Proxima Nova"/>
                <w:sz w:val="32"/>
                <w:szCs w:val="32"/>
              </w:rPr>
              <w:t>,</w:t>
            </w:r>
            <w:r w:rsidR="001962CF">
              <w:rPr>
                <w:rFonts w:ascii="Proxima Nova" w:hAnsi="Proxima Nova"/>
                <w:sz w:val="32"/>
                <w:szCs w:val="32"/>
              </w:rPr>
              <w:t>1</w:t>
            </w:r>
            <w:r w:rsidRPr="00A50EC9">
              <w:rPr>
                <w:rFonts w:ascii="Proxima Nova" w:hAnsi="Proxima Nova"/>
                <w:sz w:val="32"/>
                <w:szCs w:val="32"/>
              </w:rPr>
              <w:t>00</w:t>
            </w:r>
          </w:p>
        </w:tc>
        <w:tc>
          <w:tcPr>
            <w:tcW w:w="2430" w:type="dxa"/>
            <w:vAlign w:val="center"/>
          </w:tcPr>
          <w:p w14:paraId="6D0B9940" w14:textId="3C36089D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21,100</w:t>
            </w:r>
          </w:p>
        </w:tc>
        <w:tc>
          <w:tcPr>
            <w:tcW w:w="2430" w:type="dxa"/>
            <w:vAlign w:val="center"/>
          </w:tcPr>
          <w:p w14:paraId="71032F12" w14:textId="34F9E5E4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21,100</w:t>
            </w:r>
          </w:p>
        </w:tc>
        <w:tc>
          <w:tcPr>
            <w:tcW w:w="2430" w:type="dxa"/>
            <w:vAlign w:val="center"/>
          </w:tcPr>
          <w:p w14:paraId="2231CB70" w14:textId="308C1AF4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24,400</w:t>
            </w:r>
          </w:p>
        </w:tc>
        <w:tc>
          <w:tcPr>
            <w:tcW w:w="2430" w:type="dxa"/>
            <w:vAlign w:val="center"/>
          </w:tcPr>
          <w:p w14:paraId="6B5651F0" w14:textId="7F26CF00" w:rsidR="009B072A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32"/>
                <w:szCs w:val="32"/>
              </w:rPr>
            </w:pPr>
            <w:r w:rsidRPr="00A50EC9">
              <w:rPr>
                <w:rFonts w:ascii="Proxima Nova" w:hAnsi="Proxima Nova"/>
                <w:sz w:val="32"/>
                <w:szCs w:val="32"/>
              </w:rPr>
              <w:t>$</w:t>
            </w:r>
            <w:r w:rsidR="00845A31">
              <w:rPr>
                <w:rFonts w:ascii="Proxima Nova" w:hAnsi="Proxima Nova"/>
                <w:sz w:val="32"/>
                <w:szCs w:val="32"/>
              </w:rPr>
              <w:t>24,400</w:t>
            </w:r>
          </w:p>
        </w:tc>
      </w:tr>
      <w:tr w:rsidR="009B072A" w:rsidRPr="009B072A" w14:paraId="0507205F" w14:textId="77777777" w:rsidTr="00A50EC9">
        <w:tc>
          <w:tcPr>
            <w:tcW w:w="2250" w:type="dxa"/>
            <w:shd w:val="clear" w:color="auto" w:fill="D2D2D2"/>
          </w:tcPr>
          <w:p w14:paraId="54B1D475" w14:textId="5B382C5E" w:rsidR="009B072A" w:rsidRPr="00B27382" w:rsidRDefault="009B072A" w:rsidP="00A50EC9">
            <w:pPr>
              <w:spacing w:before="120" w:after="120" w:line="240" w:lineRule="auto"/>
              <w:jc w:val="right"/>
              <w:rPr>
                <w:rFonts w:ascii="Proxima Nova" w:hAnsi="Proxima Nova"/>
                <w:b/>
                <w:bCs/>
                <w:sz w:val="36"/>
                <w:szCs w:val="36"/>
              </w:rPr>
            </w:pPr>
            <w:r w:rsidRPr="00B27382">
              <w:rPr>
                <w:rFonts w:ascii="Proxima Nova" w:hAnsi="Proxima Nova"/>
                <w:sz w:val="36"/>
                <w:szCs w:val="36"/>
              </w:rPr>
              <w:t>Total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45307FF8" w14:textId="48192C91" w:rsidR="009B072A" w:rsidRPr="00B27382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40"/>
                <w:szCs w:val="40"/>
              </w:rPr>
            </w:pPr>
            <w:r w:rsidRPr="00B27382">
              <w:rPr>
                <w:rFonts w:ascii="Proxima Nova" w:hAnsi="Proxima Nova"/>
                <w:b/>
                <w:bCs/>
                <w:sz w:val="40"/>
                <w:szCs w:val="40"/>
              </w:rPr>
              <w:t>$</w:t>
            </w:r>
            <w:r w:rsidR="00845A31">
              <w:rPr>
                <w:rFonts w:ascii="Proxima Nova" w:hAnsi="Proxima Nova"/>
                <w:b/>
                <w:bCs/>
                <w:sz w:val="40"/>
                <w:szCs w:val="40"/>
              </w:rPr>
              <w:t>30,</w:t>
            </w:r>
            <w:r w:rsidR="001962CF">
              <w:rPr>
                <w:rFonts w:ascii="Proxima Nova" w:hAnsi="Proxima Nova"/>
                <w:b/>
                <w:bCs/>
                <w:sz w:val="40"/>
                <w:szCs w:val="40"/>
              </w:rPr>
              <w:t>4</w:t>
            </w:r>
            <w:r w:rsidR="00845A31">
              <w:rPr>
                <w:rFonts w:ascii="Proxima Nova" w:hAnsi="Proxima Nova"/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70AA2369" w14:textId="6B7D0D76" w:rsidR="009B072A" w:rsidRPr="00B27382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40"/>
                <w:szCs w:val="40"/>
              </w:rPr>
            </w:pPr>
            <w:r w:rsidRPr="00B27382">
              <w:rPr>
                <w:rFonts w:ascii="Proxima Nova" w:hAnsi="Proxima Nova"/>
                <w:b/>
                <w:bCs/>
                <w:sz w:val="40"/>
                <w:szCs w:val="40"/>
              </w:rPr>
              <w:t>$</w:t>
            </w:r>
            <w:r w:rsidR="00845A31">
              <w:rPr>
                <w:rFonts w:ascii="Proxima Nova" w:hAnsi="Proxima Nova"/>
                <w:b/>
                <w:bCs/>
                <w:sz w:val="40"/>
                <w:szCs w:val="40"/>
              </w:rPr>
              <w:t>46,600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4A1D5693" w14:textId="41E3BAA0" w:rsidR="009B072A" w:rsidRPr="00B27382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40"/>
                <w:szCs w:val="40"/>
              </w:rPr>
            </w:pPr>
            <w:r w:rsidRPr="00B27382">
              <w:rPr>
                <w:rFonts w:ascii="Proxima Nova" w:hAnsi="Proxima Nova"/>
                <w:b/>
                <w:bCs/>
                <w:sz w:val="40"/>
                <w:szCs w:val="40"/>
              </w:rPr>
              <w:t>$</w:t>
            </w:r>
            <w:r w:rsidR="00845A31">
              <w:rPr>
                <w:rFonts w:ascii="Proxima Nova" w:hAnsi="Proxima Nova"/>
                <w:b/>
                <w:bCs/>
                <w:sz w:val="40"/>
                <w:szCs w:val="40"/>
              </w:rPr>
              <w:t>48,100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628F20BD" w14:textId="6E347CDF" w:rsidR="009B072A" w:rsidRPr="00B27382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40"/>
                <w:szCs w:val="40"/>
              </w:rPr>
            </w:pPr>
            <w:r w:rsidRPr="00B27382">
              <w:rPr>
                <w:rFonts w:ascii="Proxima Nova" w:hAnsi="Proxima Nova"/>
                <w:b/>
                <w:bCs/>
                <w:sz w:val="40"/>
                <w:szCs w:val="40"/>
              </w:rPr>
              <w:t>$</w:t>
            </w:r>
            <w:r w:rsidR="00845A31">
              <w:rPr>
                <w:rFonts w:ascii="Proxima Nova" w:hAnsi="Proxima Nova"/>
                <w:b/>
                <w:bCs/>
                <w:sz w:val="40"/>
                <w:szCs w:val="40"/>
              </w:rPr>
              <w:t>45,200</w:t>
            </w:r>
          </w:p>
        </w:tc>
        <w:tc>
          <w:tcPr>
            <w:tcW w:w="2430" w:type="dxa"/>
            <w:shd w:val="clear" w:color="auto" w:fill="D2D2D2"/>
            <w:vAlign w:val="center"/>
          </w:tcPr>
          <w:p w14:paraId="27E7DC9C" w14:textId="09CEC693" w:rsidR="009B072A" w:rsidRPr="00B27382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b/>
                <w:bCs/>
                <w:sz w:val="40"/>
                <w:szCs w:val="40"/>
              </w:rPr>
            </w:pPr>
            <w:r w:rsidRPr="00B27382">
              <w:rPr>
                <w:rFonts w:ascii="Proxima Nova" w:hAnsi="Proxima Nova"/>
                <w:b/>
                <w:bCs/>
                <w:sz w:val="40"/>
                <w:szCs w:val="40"/>
              </w:rPr>
              <w:t>$</w:t>
            </w:r>
            <w:r w:rsidR="002E4F02">
              <w:rPr>
                <w:rFonts w:ascii="Proxima Nova" w:hAnsi="Proxima Nova"/>
                <w:b/>
                <w:bCs/>
                <w:sz w:val="40"/>
                <w:szCs w:val="40"/>
              </w:rPr>
              <w:t>35</w:t>
            </w:r>
            <w:r w:rsidR="005B3079">
              <w:rPr>
                <w:rFonts w:ascii="Proxima Nova" w:hAnsi="Proxima Nova"/>
                <w:b/>
                <w:bCs/>
                <w:sz w:val="40"/>
                <w:szCs w:val="40"/>
              </w:rPr>
              <w:t>,</w:t>
            </w:r>
            <w:r w:rsidR="002E4F02">
              <w:rPr>
                <w:rFonts w:ascii="Proxima Nova" w:hAnsi="Proxima Nova"/>
                <w:b/>
                <w:bCs/>
                <w:sz w:val="40"/>
                <w:szCs w:val="40"/>
              </w:rPr>
              <w:t>024</w:t>
            </w:r>
          </w:p>
        </w:tc>
      </w:tr>
      <w:bookmarkEnd w:id="0"/>
      <w:tr w:rsidR="00B27382" w:rsidRPr="009B072A" w14:paraId="482CF74A" w14:textId="77777777" w:rsidTr="00A50EC9">
        <w:tc>
          <w:tcPr>
            <w:tcW w:w="2250" w:type="dxa"/>
          </w:tcPr>
          <w:p w14:paraId="753FE618" w14:textId="76F402A2" w:rsidR="00B27382" w:rsidRPr="00A50EC9" w:rsidRDefault="00B27382" w:rsidP="00A50EC9">
            <w:pPr>
              <w:spacing w:before="120" w:after="120" w:line="240" w:lineRule="auto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 xml:space="preserve">Total if Room &amp; </w:t>
            </w:r>
            <w:r w:rsidR="00A50EC9" w:rsidRPr="00A50EC9">
              <w:rPr>
                <w:rFonts w:ascii="Proxima Nova" w:hAnsi="Proxima Nova"/>
                <w:sz w:val="24"/>
                <w:szCs w:val="24"/>
              </w:rPr>
              <w:t>B</w:t>
            </w:r>
            <w:r w:rsidRPr="00A50EC9">
              <w:rPr>
                <w:rFonts w:ascii="Proxima Nova" w:hAnsi="Proxima Nova"/>
                <w:sz w:val="24"/>
                <w:szCs w:val="24"/>
              </w:rPr>
              <w:t>oard** provided</w:t>
            </w:r>
          </w:p>
        </w:tc>
        <w:tc>
          <w:tcPr>
            <w:tcW w:w="2430" w:type="dxa"/>
            <w:vAlign w:val="center"/>
          </w:tcPr>
          <w:p w14:paraId="2F6B0B59" w14:textId="30F7658D" w:rsidR="00B27382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$</w:t>
            </w:r>
            <w:r w:rsidR="005B3079">
              <w:rPr>
                <w:rFonts w:ascii="Proxima Nova" w:hAnsi="Proxima Nova"/>
                <w:sz w:val="24"/>
                <w:szCs w:val="24"/>
              </w:rPr>
              <w:t>15,500</w:t>
            </w:r>
          </w:p>
        </w:tc>
        <w:tc>
          <w:tcPr>
            <w:tcW w:w="2430" w:type="dxa"/>
            <w:vAlign w:val="center"/>
          </w:tcPr>
          <w:p w14:paraId="389F2D13" w14:textId="52F1076A" w:rsidR="00B27382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$</w:t>
            </w:r>
            <w:r w:rsidR="005B3079">
              <w:rPr>
                <w:rFonts w:ascii="Proxima Nova" w:hAnsi="Proxima Nova"/>
                <w:sz w:val="24"/>
                <w:szCs w:val="24"/>
              </w:rPr>
              <w:t>33,000</w:t>
            </w:r>
          </w:p>
        </w:tc>
        <w:tc>
          <w:tcPr>
            <w:tcW w:w="2430" w:type="dxa"/>
            <w:vAlign w:val="center"/>
          </w:tcPr>
          <w:p w14:paraId="4D910047" w14:textId="34ADBA62" w:rsidR="00B27382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$</w:t>
            </w:r>
            <w:r w:rsidR="005B3079">
              <w:rPr>
                <w:rFonts w:ascii="Proxima Nova" w:hAnsi="Proxima Nova"/>
                <w:sz w:val="24"/>
                <w:szCs w:val="24"/>
              </w:rPr>
              <w:t>34,500</w:t>
            </w:r>
          </w:p>
        </w:tc>
        <w:tc>
          <w:tcPr>
            <w:tcW w:w="2430" w:type="dxa"/>
            <w:vAlign w:val="center"/>
          </w:tcPr>
          <w:p w14:paraId="4EC47D7B" w14:textId="7F45171B" w:rsidR="00B27382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$</w:t>
            </w:r>
            <w:r w:rsidR="005B3079">
              <w:rPr>
                <w:rFonts w:ascii="Proxima Nova" w:hAnsi="Proxima Nova"/>
                <w:sz w:val="24"/>
                <w:szCs w:val="24"/>
              </w:rPr>
              <w:t>27,000</w:t>
            </w:r>
          </w:p>
        </w:tc>
        <w:tc>
          <w:tcPr>
            <w:tcW w:w="2430" w:type="dxa"/>
            <w:vAlign w:val="center"/>
          </w:tcPr>
          <w:p w14:paraId="630EC1C8" w14:textId="7E1BC12D" w:rsidR="00B27382" w:rsidRPr="00A50EC9" w:rsidRDefault="00B27382" w:rsidP="00A50EC9">
            <w:pPr>
              <w:spacing w:before="120" w:after="12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A50EC9">
              <w:rPr>
                <w:rFonts w:ascii="Proxima Nova" w:hAnsi="Proxima Nova"/>
                <w:sz w:val="24"/>
                <w:szCs w:val="24"/>
              </w:rPr>
              <w:t>$</w:t>
            </w:r>
            <w:r w:rsidR="005B3079">
              <w:rPr>
                <w:rFonts w:ascii="Proxima Nova" w:hAnsi="Proxima Nova"/>
                <w:sz w:val="24"/>
                <w:szCs w:val="24"/>
              </w:rPr>
              <w:t>16,824</w:t>
            </w:r>
          </w:p>
        </w:tc>
      </w:tr>
    </w:tbl>
    <w:p w14:paraId="6E680C68" w14:textId="7C91FAEC" w:rsidR="00160169" w:rsidRDefault="009E7225" w:rsidP="009412ED">
      <w:pPr>
        <w:spacing w:before="120"/>
        <w:rPr>
          <w:rFonts w:ascii="Proxima Nova" w:hAnsi="Proxima Nova"/>
        </w:rPr>
      </w:pPr>
      <w:r>
        <w:rPr>
          <w:rFonts w:ascii="Proxima Nova" w:hAnsi="Proxima Nova"/>
        </w:rPr>
        <w:t>All figures are based on Financial Aid &amp; Bursar’s estimates and are subject to change.</w:t>
      </w:r>
    </w:p>
    <w:p w14:paraId="3651236E" w14:textId="1C917A85" w:rsidR="0095670E" w:rsidRPr="009B072A" w:rsidRDefault="0095670E">
      <w:pPr>
        <w:rPr>
          <w:rFonts w:ascii="Proxima Nova" w:hAnsi="Proxima Nova"/>
        </w:rPr>
      </w:pPr>
      <w:r>
        <w:rPr>
          <w:rFonts w:ascii="Proxima Nova" w:hAnsi="Proxima Nova"/>
        </w:rPr>
        <w:t>Living expense estimates include Housing, Food, Health insurance, course materials, books, transportation, entertainment</w:t>
      </w:r>
      <w:r w:rsidR="009E7225">
        <w:rPr>
          <w:rFonts w:ascii="Proxima Nova" w:hAnsi="Proxima Nova"/>
        </w:rPr>
        <w:t>, etc.</w:t>
      </w:r>
    </w:p>
    <w:p w14:paraId="3F802C8E" w14:textId="0CF2BD80" w:rsidR="009B072A" w:rsidRDefault="009B072A" w:rsidP="009B072A">
      <w:pPr>
        <w:rPr>
          <w:rFonts w:ascii="Proxima Nova" w:hAnsi="Proxima Nova"/>
        </w:rPr>
      </w:pPr>
      <w:r w:rsidRPr="009B072A">
        <w:rPr>
          <w:rFonts w:ascii="Proxima Nova" w:hAnsi="Proxima Nova"/>
        </w:rPr>
        <w:t>* Differential tuition – For students in the following Majors: Accounting, Business Administration, Business Analytics and Technology Management, Computer Science, Economics, Information Technology, Information Systems, and Nursing.</w:t>
      </w:r>
    </w:p>
    <w:p w14:paraId="22FD72A0" w14:textId="77777777" w:rsidR="00160169" w:rsidRDefault="0095670E" w:rsidP="009B072A">
      <w:pPr>
        <w:rPr>
          <w:rFonts w:ascii="Proxima Nova" w:hAnsi="Proxima Nova"/>
        </w:rPr>
        <w:sectPr w:rsidR="00160169" w:rsidSect="00875B2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Proxima Nova" w:hAnsi="Proxima Nova"/>
        </w:rPr>
        <w:t xml:space="preserve">** Room &amp; Board – free housing and food provided for student. Host must complete the Room &amp; Board </w:t>
      </w:r>
      <w:r w:rsidR="00160169">
        <w:rPr>
          <w:rFonts w:ascii="Proxima Nova" w:hAnsi="Proxima Nova"/>
        </w:rPr>
        <w:t xml:space="preserve">Guarantee </w:t>
      </w:r>
      <w:r>
        <w:rPr>
          <w:rFonts w:ascii="Proxima Nova" w:hAnsi="Proxima Nova"/>
        </w:rPr>
        <w:t>form.</w:t>
      </w:r>
    </w:p>
    <w:p w14:paraId="654DD4D0" w14:textId="554247B2" w:rsidR="009B072A" w:rsidRPr="00160169" w:rsidRDefault="009B072A" w:rsidP="009412ED">
      <w:pPr>
        <w:spacing w:after="0" w:line="240" w:lineRule="auto"/>
        <w:jc w:val="center"/>
        <w:rPr>
          <w:rFonts w:ascii="Proxima Nova" w:hAnsi="Proxima Nova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430"/>
      </w:tblGrid>
      <w:tr w:rsidR="00875B26" w14:paraId="2B4AC2C1" w14:textId="77777777" w:rsidTr="009412ED">
        <w:trPr>
          <w:jc w:val="center"/>
        </w:trPr>
        <w:tc>
          <w:tcPr>
            <w:tcW w:w="6030" w:type="dxa"/>
            <w:gridSpan w:val="2"/>
          </w:tcPr>
          <w:p w14:paraId="24B0BCE1" w14:textId="6AC55300" w:rsidR="00875B26" w:rsidRPr="00875B26" w:rsidRDefault="00875B26" w:rsidP="00160169">
            <w:pPr>
              <w:jc w:val="center"/>
              <w:rPr>
                <w:rFonts w:ascii="Proxima Nova" w:hAnsi="Proxima Nova"/>
                <w:b/>
                <w:bCs/>
                <w:sz w:val="24"/>
                <w:szCs w:val="24"/>
              </w:rPr>
            </w:pPr>
            <w:r w:rsidRPr="00875B26">
              <w:rPr>
                <w:rFonts w:ascii="Proxima Nova" w:hAnsi="Proxima Nova"/>
                <w:b/>
                <w:bCs/>
                <w:sz w:val="24"/>
                <w:szCs w:val="24"/>
              </w:rPr>
              <w:t>Additional Financial requirements for Dependents</w:t>
            </w:r>
          </w:p>
        </w:tc>
      </w:tr>
      <w:tr w:rsidR="007A1708" w14:paraId="200306FA" w14:textId="77777777" w:rsidTr="009412ED">
        <w:trPr>
          <w:jc w:val="center"/>
        </w:trPr>
        <w:tc>
          <w:tcPr>
            <w:tcW w:w="3600" w:type="dxa"/>
            <w:shd w:val="clear" w:color="auto" w:fill="D2D2D2"/>
          </w:tcPr>
          <w:p w14:paraId="6E1E36BC" w14:textId="65C7F014" w:rsidR="007A1708" w:rsidRPr="009E7225" w:rsidRDefault="007A1708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Spouse</w:t>
            </w:r>
          </w:p>
        </w:tc>
        <w:tc>
          <w:tcPr>
            <w:tcW w:w="2430" w:type="dxa"/>
            <w:shd w:val="clear" w:color="auto" w:fill="D2D2D2"/>
          </w:tcPr>
          <w:p w14:paraId="1826B539" w14:textId="256D97FD" w:rsidR="007A1708" w:rsidRPr="009E7225" w:rsidRDefault="00160169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$</w:t>
            </w:r>
            <w:r w:rsidR="00DE06D5">
              <w:rPr>
                <w:rFonts w:ascii="Proxima Nova" w:hAnsi="Proxima Nova"/>
                <w:sz w:val="24"/>
                <w:szCs w:val="24"/>
              </w:rPr>
              <w:t>10,600</w:t>
            </w:r>
          </w:p>
        </w:tc>
      </w:tr>
      <w:tr w:rsidR="007A1708" w14:paraId="2C56849B" w14:textId="77777777" w:rsidTr="009412ED">
        <w:trPr>
          <w:jc w:val="center"/>
        </w:trPr>
        <w:tc>
          <w:tcPr>
            <w:tcW w:w="3600" w:type="dxa"/>
          </w:tcPr>
          <w:p w14:paraId="2F2F724C" w14:textId="2026E34C" w:rsidR="007A1708" w:rsidRPr="009E7225" w:rsidRDefault="007A1708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1 Child</w:t>
            </w:r>
          </w:p>
        </w:tc>
        <w:tc>
          <w:tcPr>
            <w:tcW w:w="2430" w:type="dxa"/>
          </w:tcPr>
          <w:p w14:paraId="4A40A068" w14:textId="7174AA29" w:rsidR="007A1708" w:rsidRPr="009E7225" w:rsidRDefault="00160169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$</w:t>
            </w:r>
            <w:r w:rsidR="00DE06D5">
              <w:rPr>
                <w:rFonts w:ascii="Proxima Nova" w:hAnsi="Proxima Nova"/>
                <w:sz w:val="24"/>
                <w:szCs w:val="24"/>
              </w:rPr>
              <w:t>6,800</w:t>
            </w:r>
          </w:p>
        </w:tc>
      </w:tr>
      <w:tr w:rsidR="007A1708" w14:paraId="434D33E6" w14:textId="77777777" w:rsidTr="009412ED">
        <w:trPr>
          <w:jc w:val="center"/>
        </w:trPr>
        <w:tc>
          <w:tcPr>
            <w:tcW w:w="3600" w:type="dxa"/>
            <w:shd w:val="clear" w:color="auto" w:fill="D2D2D2"/>
          </w:tcPr>
          <w:p w14:paraId="0E2A0B73" w14:textId="545B3B77" w:rsidR="007A1708" w:rsidRPr="009E7225" w:rsidRDefault="007A1708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2 Children</w:t>
            </w:r>
          </w:p>
        </w:tc>
        <w:tc>
          <w:tcPr>
            <w:tcW w:w="2430" w:type="dxa"/>
            <w:shd w:val="clear" w:color="auto" w:fill="D2D2D2"/>
          </w:tcPr>
          <w:p w14:paraId="7E05E5C8" w14:textId="009BFC34" w:rsidR="007A1708" w:rsidRPr="009E7225" w:rsidRDefault="00160169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$</w:t>
            </w:r>
            <w:r w:rsidR="00DE06D5">
              <w:rPr>
                <w:rFonts w:ascii="Proxima Nova" w:hAnsi="Proxima Nova"/>
                <w:sz w:val="24"/>
                <w:szCs w:val="24"/>
              </w:rPr>
              <w:t>13,500</w:t>
            </w:r>
          </w:p>
        </w:tc>
      </w:tr>
      <w:tr w:rsidR="007A1708" w14:paraId="35D751C3" w14:textId="77777777" w:rsidTr="009412ED">
        <w:trPr>
          <w:trHeight w:val="360"/>
          <w:jc w:val="center"/>
        </w:trPr>
        <w:tc>
          <w:tcPr>
            <w:tcW w:w="3600" w:type="dxa"/>
          </w:tcPr>
          <w:p w14:paraId="1F974CE7" w14:textId="50DE0300" w:rsidR="007A1708" w:rsidRPr="009E7225" w:rsidRDefault="007A1708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For each additional child after 2</w:t>
            </w:r>
          </w:p>
        </w:tc>
        <w:tc>
          <w:tcPr>
            <w:tcW w:w="2430" w:type="dxa"/>
          </w:tcPr>
          <w:p w14:paraId="0A6DEADA" w14:textId="734FFFC3" w:rsidR="007A1708" w:rsidRPr="009E7225" w:rsidRDefault="00160169" w:rsidP="00160169">
            <w:pPr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sz w:val="24"/>
                <w:szCs w:val="24"/>
              </w:rPr>
              <w:t>$</w:t>
            </w:r>
            <w:r w:rsidR="00DE06D5">
              <w:rPr>
                <w:rFonts w:ascii="Proxima Nova" w:hAnsi="Proxima Nova"/>
                <w:sz w:val="24"/>
                <w:szCs w:val="24"/>
              </w:rPr>
              <w:t>3,800</w:t>
            </w:r>
          </w:p>
        </w:tc>
      </w:tr>
    </w:tbl>
    <w:p w14:paraId="12196B01" w14:textId="1D1232C5" w:rsidR="007A1708" w:rsidRPr="009E7225" w:rsidRDefault="009412ED" w:rsidP="009412ED">
      <w:pPr>
        <w:spacing w:after="0" w:line="240" w:lineRule="auto"/>
        <w:jc w:val="center"/>
        <w:rPr>
          <w:rFonts w:ascii="Proxima Nova" w:hAnsi="Proxima Nova"/>
          <w:b/>
          <w:bCs/>
          <w:sz w:val="24"/>
          <w:szCs w:val="24"/>
        </w:rPr>
      </w:pPr>
      <w:r>
        <w:rPr>
          <w:rFonts w:ascii="Proxima Nova" w:hAnsi="Proxima Nova"/>
          <w:b/>
          <w:bCs/>
          <w:sz w:val="24"/>
          <w:szCs w:val="24"/>
        </w:rPr>
        <w:br w:type="column"/>
      </w: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1530"/>
      </w:tblGrid>
      <w:tr w:rsidR="00875B26" w:rsidRPr="00160169" w14:paraId="245E5650" w14:textId="77777777" w:rsidTr="009412ED">
        <w:trPr>
          <w:trHeight w:val="252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39CE086" w14:textId="6724558A" w:rsidR="00875B26" w:rsidRPr="00160169" w:rsidRDefault="00875B26" w:rsidP="009E7225">
            <w:pPr>
              <w:spacing w:after="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9E7225">
              <w:rPr>
                <w:rFonts w:ascii="Proxima Nova" w:hAnsi="Proxima Nova"/>
                <w:b/>
                <w:bCs/>
                <w:sz w:val="24"/>
                <w:szCs w:val="24"/>
              </w:rPr>
              <w:t>English Language Center – single term</w:t>
            </w:r>
          </w:p>
        </w:tc>
      </w:tr>
      <w:tr w:rsidR="00160169" w:rsidRPr="00160169" w14:paraId="3A3DF7AF" w14:textId="77777777" w:rsidTr="009412ED">
        <w:trPr>
          <w:trHeight w:val="252"/>
          <w:jc w:val="center"/>
        </w:trPr>
        <w:tc>
          <w:tcPr>
            <w:tcW w:w="3965" w:type="dxa"/>
            <w:shd w:val="clear" w:color="auto" w:fill="D2D2D2"/>
            <w:vAlign w:val="center"/>
          </w:tcPr>
          <w:p w14:paraId="42257E65" w14:textId="77777777" w:rsidR="00160169" w:rsidRPr="00160169" w:rsidRDefault="00160169" w:rsidP="009E7225">
            <w:pPr>
              <w:spacing w:after="0" w:line="240" w:lineRule="auto"/>
              <w:jc w:val="right"/>
              <w:rPr>
                <w:rFonts w:ascii="Proxima Nova" w:hAnsi="Proxima Nova"/>
                <w:sz w:val="24"/>
                <w:szCs w:val="24"/>
              </w:rPr>
            </w:pPr>
            <w:r w:rsidRPr="00160169">
              <w:rPr>
                <w:rFonts w:ascii="Proxima Nova" w:hAnsi="Proxima Nova"/>
                <w:sz w:val="24"/>
                <w:szCs w:val="24"/>
              </w:rPr>
              <w:t>Tuition &amp; Fees</w:t>
            </w:r>
          </w:p>
        </w:tc>
        <w:tc>
          <w:tcPr>
            <w:tcW w:w="1530" w:type="dxa"/>
            <w:shd w:val="clear" w:color="auto" w:fill="D2D2D2"/>
            <w:vAlign w:val="center"/>
          </w:tcPr>
          <w:p w14:paraId="336EBC63" w14:textId="7F21B80F" w:rsidR="00160169" w:rsidRPr="00160169" w:rsidRDefault="00160169" w:rsidP="009E7225">
            <w:pPr>
              <w:spacing w:after="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160169">
              <w:rPr>
                <w:rFonts w:ascii="Proxima Nova" w:hAnsi="Proxima Nova"/>
                <w:sz w:val="24"/>
                <w:szCs w:val="24"/>
              </w:rPr>
              <w:t>$</w:t>
            </w:r>
            <w:r w:rsidR="00C3100B">
              <w:rPr>
                <w:rFonts w:ascii="Proxima Nova" w:hAnsi="Proxima Nova"/>
                <w:sz w:val="24"/>
                <w:szCs w:val="24"/>
              </w:rPr>
              <w:t>4,600</w:t>
            </w:r>
          </w:p>
        </w:tc>
      </w:tr>
      <w:tr w:rsidR="00160169" w:rsidRPr="00160169" w14:paraId="6380DB9F" w14:textId="77777777" w:rsidTr="009412ED">
        <w:trPr>
          <w:trHeight w:val="243"/>
          <w:jc w:val="center"/>
        </w:trPr>
        <w:tc>
          <w:tcPr>
            <w:tcW w:w="3965" w:type="dxa"/>
            <w:vAlign w:val="center"/>
          </w:tcPr>
          <w:p w14:paraId="7653C69E" w14:textId="77777777" w:rsidR="00160169" w:rsidRPr="00160169" w:rsidRDefault="00160169" w:rsidP="009E7225">
            <w:pPr>
              <w:spacing w:after="0" w:line="240" w:lineRule="auto"/>
              <w:jc w:val="right"/>
              <w:rPr>
                <w:rFonts w:ascii="Proxima Nova" w:hAnsi="Proxima Nova"/>
                <w:sz w:val="24"/>
                <w:szCs w:val="24"/>
              </w:rPr>
            </w:pPr>
            <w:r w:rsidRPr="00160169">
              <w:rPr>
                <w:rFonts w:ascii="Proxima Nova" w:hAnsi="Proxima Nova"/>
                <w:sz w:val="24"/>
                <w:szCs w:val="24"/>
              </w:rPr>
              <w:t>Living Expenses</w:t>
            </w:r>
          </w:p>
        </w:tc>
        <w:tc>
          <w:tcPr>
            <w:tcW w:w="1530" w:type="dxa"/>
            <w:vAlign w:val="center"/>
          </w:tcPr>
          <w:p w14:paraId="06F797A2" w14:textId="548B6F73" w:rsidR="00160169" w:rsidRPr="00160169" w:rsidRDefault="00160169" w:rsidP="009E7225">
            <w:pPr>
              <w:spacing w:after="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160169">
              <w:rPr>
                <w:rFonts w:ascii="Proxima Nova" w:hAnsi="Proxima Nova"/>
                <w:sz w:val="24"/>
                <w:szCs w:val="24"/>
              </w:rPr>
              <w:t>$</w:t>
            </w:r>
            <w:r w:rsidR="00C3100B">
              <w:rPr>
                <w:rFonts w:ascii="Proxima Nova" w:hAnsi="Proxima Nova"/>
                <w:sz w:val="24"/>
                <w:szCs w:val="24"/>
              </w:rPr>
              <w:t>8,800</w:t>
            </w:r>
          </w:p>
        </w:tc>
      </w:tr>
      <w:tr w:rsidR="00160169" w:rsidRPr="00160169" w14:paraId="47A15746" w14:textId="77777777" w:rsidTr="009412ED">
        <w:trPr>
          <w:trHeight w:val="297"/>
          <w:jc w:val="center"/>
        </w:trPr>
        <w:tc>
          <w:tcPr>
            <w:tcW w:w="3965" w:type="dxa"/>
            <w:shd w:val="clear" w:color="auto" w:fill="D2D2D2"/>
            <w:vAlign w:val="center"/>
          </w:tcPr>
          <w:p w14:paraId="61763E53" w14:textId="77777777" w:rsidR="00160169" w:rsidRPr="00160169" w:rsidRDefault="00160169" w:rsidP="009E7225">
            <w:pPr>
              <w:spacing w:after="0" w:line="240" w:lineRule="auto"/>
              <w:jc w:val="right"/>
              <w:rPr>
                <w:rFonts w:ascii="Proxima Nova" w:hAnsi="Proxima Nova"/>
                <w:b/>
                <w:bCs/>
                <w:sz w:val="24"/>
                <w:szCs w:val="24"/>
              </w:rPr>
            </w:pPr>
            <w:r w:rsidRPr="00160169">
              <w:rPr>
                <w:rFonts w:ascii="Proxima Nova" w:hAnsi="Proxima Nov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  <w:shd w:val="clear" w:color="auto" w:fill="D2D2D2"/>
            <w:vAlign w:val="center"/>
          </w:tcPr>
          <w:p w14:paraId="1041CEA5" w14:textId="067677A3" w:rsidR="00160169" w:rsidRPr="00160169" w:rsidRDefault="00160169" w:rsidP="009E7225">
            <w:pPr>
              <w:spacing w:after="0" w:line="240" w:lineRule="auto"/>
              <w:jc w:val="center"/>
              <w:rPr>
                <w:rFonts w:ascii="Proxima Nova" w:hAnsi="Proxima Nova"/>
                <w:b/>
                <w:bCs/>
                <w:sz w:val="24"/>
                <w:szCs w:val="24"/>
              </w:rPr>
            </w:pPr>
            <w:r w:rsidRPr="00160169">
              <w:rPr>
                <w:rFonts w:ascii="Proxima Nova" w:hAnsi="Proxima Nova"/>
                <w:b/>
                <w:bCs/>
                <w:sz w:val="24"/>
                <w:szCs w:val="24"/>
              </w:rPr>
              <w:t>$</w:t>
            </w:r>
            <w:r w:rsidR="00C3100B">
              <w:rPr>
                <w:rFonts w:ascii="Proxima Nova" w:hAnsi="Proxima Nova"/>
                <w:b/>
                <w:bCs/>
                <w:sz w:val="24"/>
                <w:szCs w:val="24"/>
              </w:rPr>
              <w:t>13,400</w:t>
            </w:r>
          </w:p>
        </w:tc>
      </w:tr>
      <w:tr w:rsidR="00875B26" w:rsidRPr="00160169" w14:paraId="00AF1FE5" w14:textId="77777777" w:rsidTr="009412ED">
        <w:trPr>
          <w:trHeight w:val="342"/>
          <w:jc w:val="center"/>
        </w:trPr>
        <w:tc>
          <w:tcPr>
            <w:tcW w:w="3965" w:type="dxa"/>
            <w:shd w:val="clear" w:color="auto" w:fill="auto"/>
            <w:vAlign w:val="center"/>
          </w:tcPr>
          <w:p w14:paraId="6B31A7A6" w14:textId="4D5C52A7" w:rsidR="00875B26" w:rsidRPr="00875B26" w:rsidRDefault="00875B26" w:rsidP="009E7225">
            <w:pPr>
              <w:spacing w:after="0" w:line="240" w:lineRule="auto"/>
              <w:jc w:val="right"/>
              <w:rPr>
                <w:rFonts w:ascii="Proxima Nova" w:hAnsi="Proxima Nova"/>
                <w:sz w:val="24"/>
                <w:szCs w:val="24"/>
              </w:rPr>
            </w:pPr>
            <w:r w:rsidRPr="00875B26">
              <w:rPr>
                <w:rFonts w:ascii="Proxima Nova" w:hAnsi="Proxima Nova"/>
                <w:sz w:val="24"/>
                <w:szCs w:val="24"/>
              </w:rPr>
              <w:t>Total with Room &amp; Board provided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F97FF7" w14:textId="2C6EAEC4" w:rsidR="00875B26" w:rsidRPr="00875B26" w:rsidRDefault="00875B26" w:rsidP="009E7225">
            <w:pPr>
              <w:spacing w:after="0" w:line="240" w:lineRule="auto"/>
              <w:jc w:val="center"/>
              <w:rPr>
                <w:rFonts w:ascii="Proxima Nova" w:hAnsi="Proxima Nova"/>
                <w:sz w:val="24"/>
                <w:szCs w:val="24"/>
              </w:rPr>
            </w:pPr>
            <w:r w:rsidRPr="00875B26">
              <w:rPr>
                <w:rFonts w:ascii="Proxima Nova" w:hAnsi="Proxima Nova"/>
                <w:sz w:val="24"/>
                <w:szCs w:val="24"/>
              </w:rPr>
              <w:t>$</w:t>
            </w:r>
            <w:r w:rsidR="00C3100B">
              <w:rPr>
                <w:rFonts w:ascii="Proxima Nova" w:hAnsi="Proxima Nova"/>
                <w:sz w:val="24"/>
                <w:szCs w:val="24"/>
              </w:rPr>
              <w:t>6,700</w:t>
            </w:r>
          </w:p>
        </w:tc>
      </w:tr>
    </w:tbl>
    <w:p w14:paraId="631F8A34" w14:textId="77777777" w:rsidR="00160169" w:rsidRPr="009B072A" w:rsidRDefault="00160169" w:rsidP="009412ED">
      <w:pPr>
        <w:spacing w:after="0"/>
        <w:jc w:val="right"/>
        <w:rPr>
          <w:rFonts w:ascii="Proxima Nova" w:hAnsi="Proxima Nova"/>
        </w:rPr>
      </w:pPr>
    </w:p>
    <w:sectPr w:rsidR="00160169" w:rsidRPr="009B072A" w:rsidSect="00875B2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tra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BF"/>
    <w:multiLevelType w:val="hybridMultilevel"/>
    <w:tmpl w:val="64EC2E3A"/>
    <w:lvl w:ilvl="0" w:tplc="42B0A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DB7"/>
    <w:multiLevelType w:val="hybridMultilevel"/>
    <w:tmpl w:val="4AB8FC6E"/>
    <w:lvl w:ilvl="0" w:tplc="8FA4F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2A"/>
    <w:rsid w:val="00160169"/>
    <w:rsid w:val="001962CF"/>
    <w:rsid w:val="002E4F02"/>
    <w:rsid w:val="003C46F1"/>
    <w:rsid w:val="005B3079"/>
    <w:rsid w:val="00716DF4"/>
    <w:rsid w:val="007A1708"/>
    <w:rsid w:val="00845A31"/>
    <w:rsid w:val="00875B26"/>
    <w:rsid w:val="009412ED"/>
    <w:rsid w:val="0095670E"/>
    <w:rsid w:val="009B072A"/>
    <w:rsid w:val="009E7225"/>
    <w:rsid w:val="00A50EC9"/>
    <w:rsid w:val="00AD1FCD"/>
    <w:rsid w:val="00B27382"/>
    <w:rsid w:val="00C3100B"/>
    <w:rsid w:val="00DE06D5"/>
    <w:rsid w:val="00E3502F"/>
    <w:rsid w:val="00EC23EF"/>
    <w:rsid w:val="00E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AD95"/>
  <w15:docId w15:val="{5E9A627C-C6C0-4227-8BE5-A1CB43ED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4">
    <w:name w:val="List Table 1 Light Accent 4"/>
    <w:basedOn w:val="TableNormal"/>
    <w:uiPriority w:val="46"/>
    <w:rsid w:val="009B07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9B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FFA0-FEB0-4D51-8404-CF71ACB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Kelly S.</dc:creator>
  <cp:keywords/>
  <dc:description/>
  <cp:lastModifiedBy>Gibbs, Gail</cp:lastModifiedBy>
  <cp:revision>8</cp:revision>
  <cp:lastPrinted>2022-02-18T14:31:00Z</cp:lastPrinted>
  <dcterms:created xsi:type="dcterms:W3CDTF">2022-02-17T19:36:00Z</dcterms:created>
  <dcterms:modified xsi:type="dcterms:W3CDTF">2022-02-18T15:50:00Z</dcterms:modified>
</cp:coreProperties>
</file>