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5191" w14:textId="137E7E3C" w:rsidR="000722B3" w:rsidRPr="00F44386" w:rsidRDefault="009D0AB8" w:rsidP="009D0AB8">
      <w:pPr>
        <w:ind w:firstLine="450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76BD8E59" wp14:editId="48523890">
            <wp:extent cx="3281082" cy="726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82" cy="74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5595B" w14:textId="77777777" w:rsidR="005C168A" w:rsidRDefault="00893322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71D6A">
        <w:rPr>
          <w:rFonts w:asciiTheme="majorHAnsi" w:hAnsiTheme="majorHAnsi" w:cstheme="majorHAnsi"/>
          <w:b/>
          <w:bCs/>
          <w:sz w:val="32"/>
          <w:szCs w:val="32"/>
        </w:rPr>
        <w:t xml:space="preserve">Towson University </w:t>
      </w:r>
    </w:p>
    <w:p w14:paraId="117F186F" w14:textId="02BFC6C4" w:rsidR="005C168A" w:rsidRDefault="00AA0ACC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P.B.C. </w:t>
      </w:r>
      <w:r w:rsidR="00893322" w:rsidRPr="00971D6A">
        <w:rPr>
          <w:rFonts w:asciiTheme="majorHAnsi" w:hAnsiTheme="majorHAnsi" w:cstheme="majorHAnsi"/>
          <w:b/>
          <w:bCs/>
          <w:sz w:val="32"/>
          <w:szCs w:val="32"/>
        </w:rPr>
        <w:t>Project, Program &amp; Portfolio Managemen</w:t>
      </w:r>
      <w:r>
        <w:rPr>
          <w:rFonts w:asciiTheme="majorHAnsi" w:hAnsiTheme="majorHAnsi" w:cstheme="majorHAnsi"/>
          <w:b/>
          <w:bCs/>
          <w:sz w:val="32"/>
          <w:szCs w:val="32"/>
        </w:rPr>
        <w:t>t</w:t>
      </w:r>
      <w:r w:rsidR="003A677C" w:rsidRPr="00971D6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6FA85723" w14:textId="625870C5" w:rsidR="00893322" w:rsidRDefault="00893322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71D6A">
        <w:rPr>
          <w:rFonts w:asciiTheme="majorHAnsi" w:hAnsiTheme="majorHAnsi" w:cstheme="majorHAnsi"/>
          <w:b/>
          <w:bCs/>
          <w:sz w:val="32"/>
          <w:szCs w:val="32"/>
        </w:rPr>
        <w:t>Advising Sheet</w:t>
      </w:r>
    </w:p>
    <w:p w14:paraId="75EB2E93" w14:textId="5ACE9770" w:rsidR="00226F81" w:rsidRDefault="00226F81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(Version: </w:t>
      </w:r>
      <w:r w:rsidR="00142B91">
        <w:rPr>
          <w:rFonts w:asciiTheme="majorHAnsi" w:hAnsiTheme="majorHAnsi" w:cstheme="majorHAnsi"/>
          <w:b/>
          <w:bCs/>
          <w:sz w:val="32"/>
          <w:szCs w:val="32"/>
        </w:rPr>
        <w:t>1</w:t>
      </w:r>
      <w:r w:rsidR="00AC4ACE">
        <w:rPr>
          <w:rFonts w:asciiTheme="majorHAnsi" w:hAnsiTheme="majorHAnsi" w:cstheme="majorHAnsi"/>
          <w:b/>
          <w:bCs/>
          <w:sz w:val="32"/>
          <w:szCs w:val="32"/>
        </w:rPr>
        <w:t>1</w:t>
      </w:r>
      <w:r w:rsidR="006217BB">
        <w:rPr>
          <w:rFonts w:asciiTheme="majorHAnsi" w:hAnsiTheme="majorHAnsi" w:cstheme="majorHAnsi"/>
          <w:b/>
          <w:bCs/>
          <w:sz w:val="32"/>
          <w:szCs w:val="32"/>
        </w:rPr>
        <w:t>/</w:t>
      </w:r>
      <w:r>
        <w:rPr>
          <w:rFonts w:asciiTheme="majorHAnsi" w:hAnsiTheme="majorHAnsi" w:cstheme="majorHAnsi"/>
          <w:b/>
          <w:bCs/>
          <w:sz w:val="32"/>
          <w:szCs w:val="32"/>
        </w:rPr>
        <w:t>202</w:t>
      </w:r>
      <w:r w:rsidR="00AC4ACE">
        <w:rPr>
          <w:rFonts w:asciiTheme="majorHAnsi" w:hAnsiTheme="majorHAnsi" w:cstheme="majorHAnsi"/>
          <w:b/>
          <w:bCs/>
          <w:sz w:val="32"/>
          <w:szCs w:val="32"/>
        </w:rPr>
        <w:t>5</w:t>
      </w:r>
      <w:r>
        <w:rPr>
          <w:rFonts w:asciiTheme="majorHAnsi" w:hAnsiTheme="majorHAnsi" w:cstheme="majorHAnsi"/>
          <w:b/>
          <w:bCs/>
          <w:sz w:val="32"/>
          <w:szCs w:val="32"/>
        </w:rPr>
        <w:t>)</w:t>
      </w:r>
    </w:p>
    <w:p w14:paraId="3BAC288B" w14:textId="77777777" w:rsidR="00971D6A" w:rsidRPr="00971D6A" w:rsidRDefault="00971D6A" w:rsidP="003A677C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2823DAE5" w14:textId="24B8AF76" w:rsidR="00893322" w:rsidRPr="00F44386" w:rsidRDefault="00893322" w:rsidP="00971D6A">
      <w:pPr>
        <w:spacing w:after="120"/>
        <w:rPr>
          <w:rFonts w:asciiTheme="minorHAnsi" w:hAnsiTheme="minorHAnsi"/>
          <w:sz w:val="26"/>
          <w:szCs w:val="26"/>
        </w:rPr>
      </w:pPr>
      <w:r w:rsidRPr="00F44386">
        <w:rPr>
          <w:rFonts w:asciiTheme="minorHAnsi" w:hAnsiTheme="minorHAnsi"/>
          <w:sz w:val="26"/>
          <w:szCs w:val="26"/>
        </w:rPr>
        <w:t xml:space="preserve">Name: </w:t>
      </w:r>
    </w:p>
    <w:p w14:paraId="02913C5E" w14:textId="006102E5" w:rsidR="00893322" w:rsidRPr="00F44386" w:rsidRDefault="00893322" w:rsidP="00971D6A">
      <w:pPr>
        <w:spacing w:after="120"/>
        <w:rPr>
          <w:rFonts w:asciiTheme="minorHAnsi" w:hAnsiTheme="minorHAnsi"/>
          <w:sz w:val="26"/>
          <w:szCs w:val="26"/>
        </w:rPr>
      </w:pPr>
      <w:r w:rsidRPr="00F44386">
        <w:rPr>
          <w:rFonts w:asciiTheme="minorHAnsi" w:hAnsiTheme="minorHAnsi"/>
          <w:sz w:val="26"/>
          <w:szCs w:val="26"/>
        </w:rPr>
        <w:t xml:space="preserve">TU ID: </w:t>
      </w:r>
    </w:p>
    <w:p w14:paraId="18C585F8" w14:textId="67EC1AC3" w:rsidR="00893322" w:rsidRDefault="00893322" w:rsidP="00971D6A">
      <w:pPr>
        <w:spacing w:after="120"/>
        <w:rPr>
          <w:rFonts w:asciiTheme="minorHAnsi" w:hAnsiTheme="minorHAnsi"/>
          <w:sz w:val="26"/>
          <w:szCs w:val="26"/>
        </w:rPr>
      </w:pPr>
      <w:r w:rsidRPr="00F44386">
        <w:rPr>
          <w:rFonts w:asciiTheme="minorHAnsi" w:hAnsiTheme="minorHAnsi"/>
          <w:sz w:val="26"/>
          <w:szCs w:val="26"/>
        </w:rPr>
        <w:t>Program Start Date: _ _/_ _/_ _ _ _</w:t>
      </w:r>
    </w:p>
    <w:p w14:paraId="67CB92FD" w14:textId="279C8E9D" w:rsidR="00B96764" w:rsidRPr="00F44386" w:rsidRDefault="00B96764" w:rsidP="00971D6A">
      <w:pPr>
        <w:spacing w:after="12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Intended Graduation Semester: </w:t>
      </w:r>
    </w:p>
    <w:p w14:paraId="6CB127D3" w14:textId="70498376" w:rsidR="00893322" w:rsidRPr="00F44386" w:rsidRDefault="00893322" w:rsidP="00971D6A">
      <w:pPr>
        <w:spacing w:after="120"/>
        <w:rPr>
          <w:rFonts w:asciiTheme="minorHAnsi" w:hAnsiTheme="minorHAnsi"/>
          <w:sz w:val="26"/>
          <w:szCs w:val="26"/>
        </w:rPr>
      </w:pPr>
      <w:r w:rsidRPr="00F44386">
        <w:rPr>
          <w:rFonts w:asciiTheme="minorHAnsi" w:hAnsiTheme="minorHAnsi"/>
          <w:sz w:val="26"/>
          <w:szCs w:val="26"/>
        </w:rPr>
        <w:t>Date</w:t>
      </w:r>
      <w:r w:rsidR="00971D6A">
        <w:rPr>
          <w:rFonts w:asciiTheme="minorHAnsi" w:hAnsiTheme="minorHAnsi"/>
          <w:sz w:val="26"/>
          <w:szCs w:val="26"/>
        </w:rPr>
        <w:t xml:space="preserve"> When Completing Form</w:t>
      </w:r>
      <w:r w:rsidRPr="00F44386">
        <w:rPr>
          <w:rFonts w:asciiTheme="minorHAnsi" w:hAnsiTheme="minorHAnsi"/>
          <w:sz w:val="26"/>
          <w:szCs w:val="26"/>
        </w:rPr>
        <w:t>: _ _/_ _/_ _ _ _</w:t>
      </w:r>
    </w:p>
    <w:p w14:paraId="1DC5C661" w14:textId="77777777" w:rsidR="005913DF" w:rsidRPr="00F44386" w:rsidRDefault="005913DF" w:rsidP="00893322">
      <w:pPr>
        <w:rPr>
          <w:rFonts w:asciiTheme="minorHAnsi" w:hAnsiTheme="minorHAnsi"/>
        </w:rPr>
      </w:pP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76"/>
        <w:gridCol w:w="1531"/>
        <w:gridCol w:w="3263"/>
        <w:gridCol w:w="1152"/>
        <w:gridCol w:w="1255"/>
      </w:tblGrid>
      <w:tr w:rsidR="00971D6A" w:rsidRPr="00F44386" w14:paraId="4A7EA844" w14:textId="77777777" w:rsidTr="00EE3BE0">
        <w:trPr>
          <w:trHeight w:val="324"/>
          <w:jc w:val="center"/>
        </w:trPr>
        <w:tc>
          <w:tcPr>
            <w:tcW w:w="10880" w:type="dxa"/>
            <w:gridSpan w:val="6"/>
          </w:tcPr>
          <w:p w14:paraId="56DBD4C7" w14:textId="3AF1358E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6"/>
                <w:szCs w:val="26"/>
              </w:rPr>
            </w:pPr>
            <w:r w:rsidRPr="00971D6A">
              <w:rPr>
                <w:rFonts w:asciiTheme="minorHAnsi" w:hAnsiTheme="minorHAnsi" w:cs="Calibri"/>
                <w:b/>
                <w:bCs/>
                <w:color w:val="000000" w:themeColor="text1"/>
                <w:sz w:val="26"/>
                <w:szCs w:val="26"/>
              </w:rPr>
              <w:t>Required Courses</w:t>
            </w:r>
            <w:r w:rsidR="00894A7B">
              <w:rPr>
                <w:rFonts w:asciiTheme="minorHAnsi" w:hAnsiTheme="minorHAnsi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D38AC">
              <w:rPr>
                <w:rFonts w:asciiTheme="minorHAnsi" w:hAnsiTheme="minorHAnsi" w:cs="Calibri"/>
                <w:b/>
                <w:bCs/>
                <w:color w:val="000000" w:themeColor="text1"/>
                <w:sz w:val="26"/>
                <w:szCs w:val="26"/>
              </w:rPr>
              <w:t>(5)</w:t>
            </w:r>
          </w:p>
        </w:tc>
      </w:tr>
      <w:tr w:rsidR="00971D6A" w:rsidRPr="00F44386" w14:paraId="7F750B6B" w14:textId="77777777" w:rsidTr="00FC3DE9">
        <w:trPr>
          <w:trHeight w:val="324"/>
          <w:jc w:val="center"/>
        </w:trPr>
        <w:tc>
          <w:tcPr>
            <w:tcW w:w="1803" w:type="dxa"/>
            <w:noWrap/>
            <w:vAlign w:val="bottom"/>
            <w:hideMark/>
          </w:tcPr>
          <w:p w14:paraId="780A0799" w14:textId="1238F990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Course Number</w:t>
            </w:r>
          </w:p>
        </w:tc>
        <w:tc>
          <w:tcPr>
            <w:tcW w:w="1876" w:type="dxa"/>
            <w:noWrap/>
            <w:vAlign w:val="bottom"/>
            <w:hideMark/>
          </w:tcPr>
          <w:p w14:paraId="33D2830D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Course Name</w:t>
            </w:r>
          </w:p>
        </w:tc>
        <w:tc>
          <w:tcPr>
            <w:tcW w:w="1531" w:type="dxa"/>
            <w:noWrap/>
            <w:vAlign w:val="bottom"/>
            <w:hideMark/>
          </w:tcPr>
          <w:p w14:paraId="2DFA56FA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Semester Offered</w:t>
            </w:r>
          </w:p>
        </w:tc>
        <w:tc>
          <w:tcPr>
            <w:tcW w:w="3425" w:type="dxa"/>
          </w:tcPr>
          <w:p w14:paraId="74127000" w14:textId="65D6998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Semester Planned</w:t>
            </w:r>
          </w:p>
        </w:tc>
        <w:tc>
          <w:tcPr>
            <w:tcW w:w="990" w:type="dxa"/>
            <w:noWrap/>
            <w:vAlign w:val="bottom"/>
            <w:hideMark/>
          </w:tcPr>
          <w:p w14:paraId="77E772B5" w14:textId="5607609E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Semester Enrolled</w:t>
            </w:r>
          </w:p>
        </w:tc>
        <w:tc>
          <w:tcPr>
            <w:tcW w:w="1255" w:type="dxa"/>
            <w:noWrap/>
            <w:vAlign w:val="bottom"/>
            <w:hideMark/>
          </w:tcPr>
          <w:p w14:paraId="05288B4F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F44386">
              <w:rPr>
                <w:rFonts w:asciiTheme="minorHAnsi" w:hAnsiTheme="minorHAnsi" w:cs="Calibri"/>
                <w:b/>
                <w:bCs/>
                <w:color w:val="000000"/>
              </w:rPr>
              <w:t>Grade Received</w:t>
            </w:r>
          </w:p>
        </w:tc>
      </w:tr>
      <w:tr w:rsidR="00971D6A" w:rsidRPr="00F44386" w14:paraId="1F11D60F" w14:textId="77777777" w:rsidTr="00FC3DE9">
        <w:trPr>
          <w:trHeight w:val="324"/>
          <w:jc w:val="center"/>
        </w:trPr>
        <w:tc>
          <w:tcPr>
            <w:tcW w:w="1803" w:type="dxa"/>
            <w:noWrap/>
            <w:vAlign w:val="bottom"/>
            <w:hideMark/>
          </w:tcPr>
          <w:p w14:paraId="48441124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604</w:t>
            </w:r>
          </w:p>
        </w:tc>
        <w:tc>
          <w:tcPr>
            <w:tcW w:w="1876" w:type="dxa"/>
            <w:noWrap/>
            <w:vAlign w:val="bottom"/>
            <w:hideMark/>
          </w:tcPr>
          <w:p w14:paraId="765262EC" w14:textId="34C83DF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Introduction to Project Management</w:t>
            </w:r>
          </w:p>
        </w:tc>
        <w:tc>
          <w:tcPr>
            <w:tcW w:w="1531" w:type="dxa"/>
            <w:noWrap/>
            <w:vAlign w:val="bottom"/>
            <w:hideMark/>
          </w:tcPr>
          <w:p w14:paraId="51A9F790" w14:textId="2D20D981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Fall</w:t>
            </w:r>
            <w:r w:rsidR="000E7FDF">
              <w:rPr>
                <w:rFonts w:asciiTheme="minorHAnsi" w:hAnsiTheme="minorHAnsi" w:cs="Calibri"/>
                <w:color w:val="000000"/>
              </w:rPr>
              <w:t>/Spring</w:t>
            </w:r>
          </w:p>
        </w:tc>
        <w:tc>
          <w:tcPr>
            <w:tcW w:w="3425" w:type="dxa"/>
          </w:tcPr>
          <w:p w14:paraId="2C310A0D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14:paraId="008B24A9" w14:textId="025FB1B4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255" w:type="dxa"/>
            <w:noWrap/>
            <w:vAlign w:val="bottom"/>
            <w:hideMark/>
          </w:tcPr>
          <w:p w14:paraId="750A1699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971D6A" w:rsidRPr="00F44386" w14:paraId="57FC3494" w14:textId="77777777" w:rsidTr="00FC3DE9">
        <w:trPr>
          <w:trHeight w:val="324"/>
          <w:jc w:val="center"/>
        </w:trPr>
        <w:tc>
          <w:tcPr>
            <w:tcW w:w="1803" w:type="dxa"/>
            <w:noWrap/>
            <w:vAlign w:val="bottom"/>
            <w:hideMark/>
          </w:tcPr>
          <w:p w14:paraId="0A4DC0D0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620</w:t>
            </w:r>
          </w:p>
        </w:tc>
        <w:tc>
          <w:tcPr>
            <w:tcW w:w="1876" w:type="dxa"/>
            <w:noWrap/>
            <w:vAlign w:val="bottom"/>
            <w:hideMark/>
          </w:tcPr>
          <w:p w14:paraId="63EAAA5A" w14:textId="00FDEB3A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Procurement and Sourcing</w:t>
            </w:r>
          </w:p>
        </w:tc>
        <w:tc>
          <w:tcPr>
            <w:tcW w:w="1531" w:type="dxa"/>
            <w:noWrap/>
            <w:vAlign w:val="bottom"/>
            <w:hideMark/>
          </w:tcPr>
          <w:p w14:paraId="3C9620C7" w14:textId="2ECAD12C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Fall</w:t>
            </w:r>
          </w:p>
        </w:tc>
        <w:tc>
          <w:tcPr>
            <w:tcW w:w="3425" w:type="dxa"/>
          </w:tcPr>
          <w:p w14:paraId="7ECD1190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14:paraId="66744337" w14:textId="705B6F63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255" w:type="dxa"/>
            <w:noWrap/>
            <w:vAlign w:val="bottom"/>
            <w:hideMark/>
          </w:tcPr>
          <w:p w14:paraId="1543756B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971D6A" w:rsidRPr="00F44386" w14:paraId="2823CD24" w14:textId="77777777" w:rsidTr="00FC3DE9">
        <w:trPr>
          <w:trHeight w:val="324"/>
          <w:jc w:val="center"/>
        </w:trPr>
        <w:tc>
          <w:tcPr>
            <w:tcW w:w="1803" w:type="dxa"/>
            <w:noWrap/>
            <w:vAlign w:val="bottom"/>
            <w:hideMark/>
          </w:tcPr>
          <w:p w14:paraId="017A0024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625</w:t>
            </w:r>
          </w:p>
        </w:tc>
        <w:tc>
          <w:tcPr>
            <w:tcW w:w="1876" w:type="dxa"/>
            <w:noWrap/>
            <w:vAlign w:val="bottom"/>
            <w:hideMark/>
          </w:tcPr>
          <w:p w14:paraId="4064078C" w14:textId="2835AFEB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Project Leadership &amp; Communication</w:t>
            </w:r>
          </w:p>
        </w:tc>
        <w:tc>
          <w:tcPr>
            <w:tcW w:w="1531" w:type="dxa"/>
            <w:noWrap/>
            <w:vAlign w:val="bottom"/>
            <w:hideMark/>
          </w:tcPr>
          <w:p w14:paraId="58824E9D" w14:textId="40B58227" w:rsidR="00971D6A" w:rsidRPr="00AC4ACE" w:rsidRDefault="00AC4ACE" w:rsidP="00AA0ACC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FC3DE9">
              <w:rPr>
                <w:rFonts w:asciiTheme="minorHAnsi" w:hAnsiTheme="minorHAnsi" w:cs="Calibri"/>
                <w:color w:val="000000"/>
              </w:rPr>
              <w:t>Not Offered after Fall 2025</w:t>
            </w:r>
          </w:p>
        </w:tc>
        <w:tc>
          <w:tcPr>
            <w:tcW w:w="3425" w:type="dxa"/>
          </w:tcPr>
          <w:p w14:paraId="39BF5327" w14:textId="68406055" w:rsidR="00971D6A" w:rsidRPr="00F44386" w:rsidRDefault="00D64925" w:rsidP="00893322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Suggested</w:t>
            </w:r>
            <w:r w:rsidR="0032733B">
              <w:rPr>
                <w:rFonts w:asciiTheme="minorHAnsi" w:hAnsiTheme="minorHAnsi" w:cs="Calibri"/>
                <w:color w:val="000000"/>
              </w:rPr>
              <w:t xml:space="preserve"> replacement would be COMM </w:t>
            </w:r>
            <w:r w:rsidR="0032733B" w:rsidRPr="0032733B">
              <w:rPr>
                <w:rFonts w:asciiTheme="minorHAnsi" w:hAnsiTheme="minorHAnsi" w:cs="Calibri"/>
                <w:color w:val="000000"/>
              </w:rPr>
              <w:t xml:space="preserve">501 </w:t>
            </w:r>
            <w:r w:rsidR="000E7FDF">
              <w:rPr>
                <w:rFonts w:asciiTheme="minorHAnsi" w:hAnsiTheme="minorHAnsi" w:cs="Calibri"/>
                <w:color w:val="000000"/>
              </w:rPr>
              <w:t xml:space="preserve">- </w:t>
            </w:r>
            <w:r w:rsidR="0032733B">
              <w:rPr>
                <w:rFonts w:asciiTheme="minorHAnsi" w:hAnsiTheme="minorHAnsi" w:cs="Calibri"/>
                <w:color w:val="000000"/>
              </w:rPr>
              <w:t>Advanced Communication Theory</w:t>
            </w:r>
            <w:r w:rsidR="00C97492">
              <w:rPr>
                <w:rFonts w:asciiTheme="minorHAnsi" w:hAnsiTheme="minorHAnsi" w:cs="Calibri"/>
                <w:color w:val="000000"/>
              </w:rPr>
              <w:t xml:space="preserve"> or </w:t>
            </w:r>
            <w:r w:rsidR="00C97492" w:rsidRPr="00C97492">
              <w:rPr>
                <w:rFonts w:asciiTheme="minorHAnsi" w:hAnsiTheme="minorHAnsi" w:cs="Calibri"/>
                <w:color w:val="000000"/>
              </w:rPr>
              <w:t xml:space="preserve">ILPD 668 </w:t>
            </w:r>
            <w:r w:rsidR="000E7FDF">
              <w:rPr>
                <w:rFonts w:asciiTheme="minorHAnsi" w:hAnsiTheme="minorHAnsi" w:cs="Calibri"/>
                <w:color w:val="000000"/>
              </w:rPr>
              <w:t xml:space="preserve">- </w:t>
            </w:r>
            <w:r w:rsidR="00C97492" w:rsidRPr="00C97492">
              <w:rPr>
                <w:rFonts w:asciiTheme="minorHAnsi" w:hAnsiTheme="minorHAnsi" w:cs="Calibri"/>
                <w:color w:val="000000"/>
              </w:rPr>
              <w:t>Leadership &amp; Group Dynamics</w:t>
            </w:r>
            <w:r w:rsidR="00FC3DE9">
              <w:rPr>
                <w:rFonts w:asciiTheme="minorHAnsi" w:hAnsiTheme="minorHAnsi" w:cs="Calibri"/>
                <w:color w:val="000000"/>
              </w:rPr>
              <w:t xml:space="preserve"> or any other graduate program level course approved by Program Director</w:t>
            </w:r>
          </w:p>
        </w:tc>
        <w:tc>
          <w:tcPr>
            <w:tcW w:w="990" w:type="dxa"/>
            <w:noWrap/>
            <w:vAlign w:val="bottom"/>
            <w:hideMark/>
          </w:tcPr>
          <w:p w14:paraId="1A0ED0A7" w14:textId="1C27B108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255" w:type="dxa"/>
            <w:noWrap/>
            <w:vAlign w:val="bottom"/>
            <w:hideMark/>
          </w:tcPr>
          <w:p w14:paraId="4567548F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971D6A" w:rsidRPr="00F44386" w14:paraId="44A28F50" w14:textId="77777777" w:rsidTr="00FC3DE9">
        <w:trPr>
          <w:trHeight w:val="324"/>
          <w:jc w:val="center"/>
        </w:trPr>
        <w:tc>
          <w:tcPr>
            <w:tcW w:w="1803" w:type="dxa"/>
            <w:noWrap/>
            <w:vAlign w:val="bottom"/>
            <w:hideMark/>
          </w:tcPr>
          <w:p w14:paraId="008193BB" w14:textId="77777777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750</w:t>
            </w:r>
          </w:p>
        </w:tc>
        <w:tc>
          <w:tcPr>
            <w:tcW w:w="1876" w:type="dxa"/>
            <w:noWrap/>
            <w:vAlign w:val="bottom"/>
            <w:hideMark/>
          </w:tcPr>
          <w:p w14:paraId="060D2283" w14:textId="2EAA856B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Program &amp; Portfolio Management</w:t>
            </w:r>
          </w:p>
        </w:tc>
        <w:tc>
          <w:tcPr>
            <w:tcW w:w="1531" w:type="dxa"/>
            <w:noWrap/>
            <w:vAlign w:val="bottom"/>
            <w:hideMark/>
          </w:tcPr>
          <w:p w14:paraId="40F1AA32" w14:textId="3B5CE409" w:rsidR="00971D6A" w:rsidRPr="00F44386" w:rsidRDefault="00971D6A" w:rsidP="00AA0ACC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Summer</w:t>
            </w:r>
          </w:p>
        </w:tc>
        <w:tc>
          <w:tcPr>
            <w:tcW w:w="3425" w:type="dxa"/>
          </w:tcPr>
          <w:p w14:paraId="3AA0A076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14:paraId="121B24C1" w14:textId="7BE5D170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255" w:type="dxa"/>
            <w:noWrap/>
            <w:vAlign w:val="bottom"/>
            <w:hideMark/>
          </w:tcPr>
          <w:p w14:paraId="365DB982" w14:textId="77777777" w:rsidR="00971D6A" w:rsidRPr="00F44386" w:rsidRDefault="00971D6A" w:rsidP="00893322">
            <w:pPr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9D2412" w:rsidRPr="00F44386" w14:paraId="2B757CFF" w14:textId="77777777" w:rsidTr="00FC3DE9">
        <w:trPr>
          <w:trHeight w:val="324"/>
          <w:jc w:val="center"/>
        </w:trPr>
        <w:tc>
          <w:tcPr>
            <w:tcW w:w="1803" w:type="dxa"/>
            <w:noWrap/>
            <w:vAlign w:val="bottom"/>
          </w:tcPr>
          <w:p w14:paraId="6102D4D7" w14:textId="0508FE17" w:rsidR="009D2412" w:rsidRPr="00F44386" w:rsidRDefault="009D2412" w:rsidP="009D2412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EBTM 735</w:t>
            </w:r>
          </w:p>
        </w:tc>
        <w:tc>
          <w:tcPr>
            <w:tcW w:w="1876" w:type="dxa"/>
            <w:noWrap/>
            <w:vAlign w:val="bottom"/>
          </w:tcPr>
          <w:p w14:paraId="44AC339E" w14:textId="450868AF" w:rsidR="009D2412" w:rsidRPr="00F44386" w:rsidRDefault="009D2412" w:rsidP="009D2412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44386">
              <w:rPr>
                <w:rFonts w:asciiTheme="minorHAnsi" w:hAnsiTheme="minorHAnsi" w:cs="Calibri"/>
                <w:color w:val="000000"/>
              </w:rPr>
              <w:t>Six Sigma Quality</w:t>
            </w:r>
          </w:p>
        </w:tc>
        <w:tc>
          <w:tcPr>
            <w:tcW w:w="1531" w:type="dxa"/>
            <w:noWrap/>
            <w:vAlign w:val="bottom"/>
          </w:tcPr>
          <w:p w14:paraId="1D450360" w14:textId="3B1F1103" w:rsidR="009D2412" w:rsidRPr="00F44386" w:rsidRDefault="00FC3DE9" w:rsidP="009D2412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Spring</w:t>
            </w:r>
          </w:p>
        </w:tc>
        <w:tc>
          <w:tcPr>
            <w:tcW w:w="3425" w:type="dxa"/>
          </w:tcPr>
          <w:p w14:paraId="7B9F3E95" w14:textId="04383FD1" w:rsidR="009D2412" w:rsidRPr="00F44386" w:rsidRDefault="009D2412" w:rsidP="009D241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14:paraId="2730C9A0" w14:textId="77777777" w:rsidR="009D2412" w:rsidRPr="00F44386" w:rsidRDefault="009D2412" w:rsidP="009D2412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255" w:type="dxa"/>
            <w:noWrap/>
            <w:vAlign w:val="bottom"/>
          </w:tcPr>
          <w:p w14:paraId="15B3BD65" w14:textId="77777777" w:rsidR="009D2412" w:rsidRPr="00F44386" w:rsidRDefault="009D2412" w:rsidP="009D2412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14:paraId="3B139C5E" w14:textId="6D468800" w:rsidR="00E17B48" w:rsidRDefault="00E17B48" w:rsidP="005C168A">
      <w:pPr>
        <w:rPr>
          <w:rFonts w:asciiTheme="minorHAnsi" w:hAnsiTheme="minorHAnsi"/>
        </w:rPr>
      </w:pPr>
    </w:p>
    <w:p w14:paraId="7A7C01B6" w14:textId="025AA978" w:rsidR="00AC3044" w:rsidRDefault="00AC3044" w:rsidP="005C168A">
      <w:pPr>
        <w:rPr>
          <w:rFonts w:asciiTheme="minorHAnsi" w:hAnsiTheme="minorHAnsi"/>
        </w:rPr>
      </w:pPr>
    </w:p>
    <w:p w14:paraId="76FC9858" w14:textId="3C4809DD" w:rsidR="003F42D2" w:rsidRDefault="003F42D2" w:rsidP="003F42D2">
      <w:r>
        <w:t xml:space="preserve">Please visit this website for the list of </w:t>
      </w:r>
      <w:r w:rsidR="00E84167">
        <w:t xml:space="preserve">recommended </w:t>
      </w:r>
      <w:r>
        <w:t xml:space="preserve">graduate courses: </w:t>
      </w:r>
      <w:hyperlink r:id="rId6" w:history="1">
        <w:r w:rsidRPr="00C1164E">
          <w:rPr>
            <w:rStyle w:val="Hyperlink"/>
          </w:rPr>
          <w:t>https://www.towson.edu/cbe/departments/business-analytics-technology-management/grad/supplychain/resources.html</w:t>
        </w:r>
      </w:hyperlink>
    </w:p>
    <w:p w14:paraId="6B2407EE" w14:textId="60511D2A" w:rsidR="00AC3044" w:rsidRDefault="00AC3044" w:rsidP="005C168A">
      <w:pPr>
        <w:rPr>
          <w:rFonts w:asciiTheme="minorHAnsi" w:hAnsiTheme="minorHAnsi"/>
        </w:rPr>
      </w:pPr>
    </w:p>
    <w:p w14:paraId="22D8ADCD" w14:textId="0750FCF4" w:rsidR="00AC3044" w:rsidRDefault="00AC3044" w:rsidP="005C168A">
      <w:pPr>
        <w:rPr>
          <w:rFonts w:asciiTheme="minorHAnsi" w:hAnsiTheme="minorHAnsi"/>
        </w:rPr>
      </w:pPr>
    </w:p>
    <w:p w14:paraId="36CB2B07" w14:textId="77777777" w:rsidR="003F42D2" w:rsidRDefault="003F42D2">
      <w:pPr>
        <w:spacing w:after="160" w:line="259" w:lineRule="auto"/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  <w:br w:type="page"/>
      </w:r>
    </w:p>
    <w:p w14:paraId="0A3EDFF0" w14:textId="3638A97F" w:rsidR="00E17B48" w:rsidRPr="00F44386" w:rsidRDefault="00E17B48" w:rsidP="005913DF">
      <w:pPr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  <w:r w:rsidRPr="00F44386"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>GRADUATION APPLICATION</w:t>
      </w:r>
    </w:p>
    <w:p w14:paraId="00A54E59" w14:textId="77777777" w:rsidR="00E17B48" w:rsidRPr="005C168A" w:rsidRDefault="00E17B48" w:rsidP="005913DF">
      <w:pPr>
        <w:rPr>
          <w:rFonts w:asciiTheme="minorHAnsi" w:hAnsi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24972A0" w14:textId="77777777" w:rsidR="005C168A" w:rsidRPr="005C168A" w:rsidRDefault="005C168A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All students wishing to</w:t>
      </w:r>
      <w:r w:rsidRPr="005C168A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 w:rsidRPr="005C168A">
        <w:rPr>
          <w:rStyle w:val="il"/>
          <w:rFonts w:asciiTheme="minorHAnsi" w:hAnsiTheme="minorHAnsi"/>
          <w:color w:val="000000" w:themeColor="text1"/>
          <w:sz w:val="22"/>
          <w:szCs w:val="22"/>
        </w:rPr>
        <w:t>graduate</w:t>
      </w:r>
      <w:r w:rsidRPr="005C168A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must apply for</w:t>
      </w:r>
      <w:r w:rsidRPr="005C168A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 w:rsidRPr="005C168A">
        <w:rPr>
          <w:rStyle w:val="il"/>
          <w:rFonts w:asciiTheme="minorHAnsi" w:hAnsiTheme="minorHAnsi"/>
          <w:color w:val="000000" w:themeColor="text1"/>
          <w:sz w:val="22"/>
          <w:szCs w:val="22"/>
        </w:rPr>
        <w:t>graduation</w:t>
      </w:r>
      <w:r w:rsidRPr="005C168A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by the university declared deadline during the term in which they will complete their degree requirements. </w:t>
      </w:r>
    </w:p>
    <w:p w14:paraId="76BF217D" w14:textId="55E01CB8" w:rsidR="005C168A" w:rsidRPr="005C168A" w:rsidRDefault="005C168A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Students can apply for graduation upon completion </w:t>
      </w:r>
      <w:r w:rsidR="00AA0ACC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of or enrollment in all required 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courses.</w:t>
      </w:r>
    </w:p>
    <w:p w14:paraId="1D74AF8C" w14:textId="77777777" w:rsidR="005C168A" w:rsidRPr="005C168A" w:rsidRDefault="005C168A" w:rsidP="005C168A">
      <w:pPr>
        <w:pStyle w:val="ListParagraph"/>
        <w:spacing w:after="120"/>
        <w:ind w:hanging="720"/>
        <w:rPr>
          <w:rFonts w:asciiTheme="minorHAnsi" w:hAnsiTheme="minorHAnsi"/>
          <w:color w:val="000000" w:themeColor="text1"/>
          <w:sz w:val="22"/>
          <w:szCs w:val="22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>Deadlines to apply are listed below:</w:t>
      </w:r>
    </w:p>
    <w:p w14:paraId="207F6082" w14:textId="77777777" w:rsidR="005C168A" w:rsidRPr="005C168A" w:rsidRDefault="005C168A" w:rsidP="005C168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>Spring - January 15</w:t>
      </w:r>
    </w:p>
    <w:p w14:paraId="51A61C1D" w14:textId="77777777" w:rsidR="005C168A" w:rsidRPr="005C168A" w:rsidRDefault="005C168A" w:rsidP="005C168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>Summer - July 4</w:t>
      </w:r>
    </w:p>
    <w:p w14:paraId="6C9169E9" w14:textId="77777777" w:rsidR="005C168A" w:rsidRPr="005C168A" w:rsidRDefault="005C168A" w:rsidP="005C168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>Fall - August 15</w:t>
      </w:r>
    </w:p>
    <w:p w14:paraId="63C81466" w14:textId="24AF0424" w:rsidR="00142B91" w:rsidRPr="00142B91" w:rsidRDefault="005C168A" w:rsidP="005C168A">
      <w:pPr>
        <w:rPr>
          <w:rFonts w:asciiTheme="minorHAnsi" w:hAnsiTheme="minorHAnsi"/>
          <w:color w:val="2E74B5" w:themeColor="accent5" w:themeShade="BF"/>
          <w:sz w:val="22"/>
          <w:szCs w:val="22"/>
          <w:u w:val="single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</w:rPr>
        <w:t xml:space="preserve">More info: </w:t>
      </w:r>
      <w:hyperlink r:id="rId7" w:history="1">
        <w:r w:rsidRPr="005C168A">
          <w:rPr>
            <w:rStyle w:val="Hyperlink"/>
            <w:rFonts w:asciiTheme="minorHAnsi" w:hAnsiTheme="minorHAnsi"/>
            <w:color w:val="2E74B5" w:themeColor="accent5" w:themeShade="BF"/>
            <w:sz w:val="22"/>
            <w:szCs w:val="22"/>
          </w:rPr>
          <w:t>https://www.towson.edu/registrar/graduation/</w:t>
        </w:r>
      </w:hyperlink>
    </w:p>
    <w:p w14:paraId="06A0396A" w14:textId="77777777" w:rsidR="005C168A" w:rsidRPr="005C168A" w:rsidRDefault="005C168A" w:rsidP="005C168A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220FD953" w14:textId="13D4DB62" w:rsidR="00142B91" w:rsidRPr="00142B91" w:rsidRDefault="00142B91" w:rsidP="005C168A">
      <w:pPr>
        <w:spacing w:after="120"/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  <w:r w:rsidRPr="00142B91"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  <w:t>FORMER TOWSON UNIVERSITY UNDERGRADUATES</w:t>
      </w:r>
    </w:p>
    <w:p w14:paraId="0BA2962D" w14:textId="6087F3E5" w:rsidR="00142B91" w:rsidRDefault="00142B91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Students who took EBTM 343/443 as an undergraduate are not eligible to take EBTM 604. In this case, an alternative course will be taken to replace EBTM 604. </w:t>
      </w:r>
    </w:p>
    <w:p w14:paraId="5AA49000" w14:textId="76353AD8" w:rsidR="00142B91" w:rsidRDefault="00142B91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</w:p>
    <w:p w14:paraId="731F716B" w14:textId="77777777" w:rsidR="00142B91" w:rsidRDefault="00142B91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</w:p>
    <w:p w14:paraId="4BC752B3" w14:textId="693E9CBC" w:rsidR="005C168A" w:rsidRPr="005C168A" w:rsidRDefault="005C168A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Note: This advising sheet is a guideline. The university record for course completion and </w:t>
      </w:r>
      <w:r w:rsidR="00AA0ACC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certificate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progress can be found in the Academic Requirements Section on PeopleSoft.</w:t>
      </w:r>
    </w:p>
    <w:p w14:paraId="38BC89E6" w14:textId="77777777" w:rsidR="005C168A" w:rsidRPr="005C168A" w:rsidRDefault="005C168A" w:rsidP="005C168A">
      <w:p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Instruction:</w:t>
      </w:r>
    </w:p>
    <w:p w14:paraId="34031379" w14:textId="388C313C" w:rsidR="005C168A" w:rsidRPr="005C168A" w:rsidRDefault="005C168A" w:rsidP="005C168A">
      <w:pPr>
        <w:pStyle w:val="ListParagraph"/>
        <w:numPr>
          <w:ilvl w:val="0"/>
          <w:numId w:val="2"/>
        </w:numPr>
        <w:spacing w:after="12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Go to </w:t>
      </w:r>
      <w:proofErr w:type="spellStart"/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M</w:t>
      </w:r>
      <w:r w:rsidR="00AA0ACC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y</w:t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TU</w:t>
      </w:r>
      <w:proofErr w:type="spellEnd"/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Towson Online Services/PeopleSoft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Self Service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Student Center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Academic Requirements </w:t>
      </w:r>
      <w:r w:rsidRPr="005C168A">
        <w:rPr>
          <w:rFonts w:asciiTheme="minorHAnsi" w:hAnsiTheme="minorHAnsi"/>
          <w:sz w:val="22"/>
          <w:szCs w:val="22"/>
          <w:shd w:val="clear" w:color="auto" w:fill="FFFFFF"/>
        </w:rPr>
        <w:sym w:font="Wingdings" w:char="F0E0"/>
      </w:r>
      <w:r w:rsidRPr="005C168A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View Report as PDF</w:t>
      </w:r>
    </w:p>
    <w:p w14:paraId="2F3F1CA9" w14:textId="77777777" w:rsidR="00893322" w:rsidRPr="00F44386" w:rsidRDefault="00893322">
      <w:pPr>
        <w:rPr>
          <w:rFonts w:asciiTheme="minorHAnsi" w:hAnsiTheme="minorHAnsi"/>
        </w:rPr>
      </w:pPr>
    </w:p>
    <w:sectPr w:rsidR="00893322" w:rsidRPr="00F44386" w:rsidSect="00971D6A">
      <w:pgSz w:w="12240" w:h="15840"/>
      <w:pgMar w:top="37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A76"/>
    <w:multiLevelType w:val="hybridMultilevel"/>
    <w:tmpl w:val="C2C8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B43"/>
    <w:multiLevelType w:val="hybridMultilevel"/>
    <w:tmpl w:val="662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3298">
    <w:abstractNumId w:val="1"/>
  </w:num>
  <w:num w:numId="2" w16cid:durableId="180250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22"/>
    <w:rsid w:val="00002A23"/>
    <w:rsid w:val="000722B3"/>
    <w:rsid w:val="000E7FDF"/>
    <w:rsid w:val="00142B91"/>
    <w:rsid w:val="002039D3"/>
    <w:rsid w:val="00226F81"/>
    <w:rsid w:val="00242109"/>
    <w:rsid w:val="002A4F91"/>
    <w:rsid w:val="002D38AC"/>
    <w:rsid w:val="0032733B"/>
    <w:rsid w:val="003A677C"/>
    <w:rsid w:val="003F42D2"/>
    <w:rsid w:val="003F6759"/>
    <w:rsid w:val="00532988"/>
    <w:rsid w:val="00573C4C"/>
    <w:rsid w:val="005913DF"/>
    <w:rsid w:val="005C168A"/>
    <w:rsid w:val="005D28C7"/>
    <w:rsid w:val="006217BB"/>
    <w:rsid w:val="006E2397"/>
    <w:rsid w:val="007C4032"/>
    <w:rsid w:val="007E2487"/>
    <w:rsid w:val="00874D23"/>
    <w:rsid w:val="00893322"/>
    <w:rsid w:val="00894A7B"/>
    <w:rsid w:val="008C0043"/>
    <w:rsid w:val="00971D6A"/>
    <w:rsid w:val="009D0AB8"/>
    <w:rsid w:val="009D2412"/>
    <w:rsid w:val="00A161BC"/>
    <w:rsid w:val="00AA0ACC"/>
    <w:rsid w:val="00AC3044"/>
    <w:rsid w:val="00AC4ACE"/>
    <w:rsid w:val="00B96764"/>
    <w:rsid w:val="00C3066F"/>
    <w:rsid w:val="00C97492"/>
    <w:rsid w:val="00D64925"/>
    <w:rsid w:val="00D86953"/>
    <w:rsid w:val="00E17B48"/>
    <w:rsid w:val="00E84167"/>
    <w:rsid w:val="00EE3BE0"/>
    <w:rsid w:val="00F44386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9535"/>
  <w15:chartTrackingRefBased/>
  <w15:docId w15:val="{62849643-4E01-4C7E-BCB7-CE7285B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32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913DF"/>
  </w:style>
  <w:style w:type="character" w:customStyle="1" w:styleId="il">
    <w:name w:val="il"/>
    <w:basedOn w:val="DefaultParagraphFont"/>
    <w:rsid w:val="005913DF"/>
  </w:style>
  <w:style w:type="character" w:styleId="Hyperlink">
    <w:name w:val="Hyperlink"/>
    <w:basedOn w:val="DefaultParagraphFont"/>
    <w:uiPriority w:val="99"/>
    <w:unhideWhenUsed/>
    <w:rsid w:val="00E17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B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B4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C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wson.edu/registrar/gradu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wson.edu/cbe/departments/business-analytics-technology-management/grad/supplychain/resources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ALEXANDER SAMUEL. /0K7566 /GA028</dc:creator>
  <cp:keywords/>
  <dc:description/>
  <cp:lastModifiedBy>Han, Chaodong</cp:lastModifiedBy>
  <cp:revision>4</cp:revision>
  <dcterms:created xsi:type="dcterms:W3CDTF">2025-12-02T19:41:00Z</dcterms:created>
  <dcterms:modified xsi:type="dcterms:W3CDTF">2025-12-04T17:51:00Z</dcterms:modified>
</cp:coreProperties>
</file>