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5191" w14:textId="137E7E3C" w:rsidR="000722B3" w:rsidRPr="00F44386" w:rsidRDefault="009D0AB8" w:rsidP="009D0AB8">
      <w:pPr>
        <w:ind w:firstLine="45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6BD8E59" wp14:editId="48523890">
            <wp:extent cx="3281082" cy="726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82" cy="74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5595B" w14:textId="77777777" w:rsidR="005C168A" w:rsidRDefault="00893322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71D6A">
        <w:rPr>
          <w:rFonts w:asciiTheme="majorHAnsi" w:hAnsiTheme="majorHAnsi" w:cstheme="majorHAnsi"/>
          <w:b/>
          <w:bCs/>
          <w:sz w:val="32"/>
          <w:szCs w:val="32"/>
        </w:rPr>
        <w:t xml:space="preserve">Towson University </w:t>
      </w:r>
    </w:p>
    <w:p w14:paraId="117F186F" w14:textId="02BFC6C4" w:rsidR="005C168A" w:rsidRDefault="00AA0ACC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P.B.C. </w:t>
      </w:r>
      <w:r w:rsidR="00893322" w:rsidRPr="00971D6A">
        <w:rPr>
          <w:rFonts w:asciiTheme="majorHAnsi" w:hAnsiTheme="majorHAnsi" w:cstheme="majorHAnsi"/>
          <w:b/>
          <w:bCs/>
          <w:sz w:val="32"/>
          <w:szCs w:val="32"/>
        </w:rPr>
        <w:t>Project, Program &amp; Portfolio Managemen</w:t>
      </w:r>
      <w:r>
        <w:rPr>
          <w:rFonts w:asciiTheme="majorHAnsi" w:hAnsiTheme="majorHAnsi" w:cstheme="majorHAnsi"/>
          <w:b/>
          <w:bCs/>
          <w:sz w:val="32"/>
          <w:szCs w:val="32"/>
        </w:rPr>
        <w:t>t</w:t>
      </w:r>
      <w:r w:rsidR="003A677C" w:rsidRPr="00971D6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FA85723" w14:textId="625870C5" w:rsidR="00893322" w:rsidRDefault="00893322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71D6A">
        <w:rPr>
          <w:rFonts w:asciiTheme="majorHAnsi" w:hAnsiTheme="majorHAnsi" w:cstheme="majorHAnsi"/>
          <w:b/>
          <w:bCs/>
          <w:sz w:val="32"/>
          <w:szCs w:val="32"/>
        </w:rPr>
        <w:t>Advising Sheet</w:t>
      </w:r>
    </w:p>
    <w:p w14:paraId="75EB2E93" w14:textId="218298CE" w:rsidR="00226F81" w:rsidRDefault="00226F81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(Version: </w:t>
      </w:r>
      <w:r w:rsidR="00142B91">
        <w:rPr>
          <w:rFonts w:asciiTheme="majorHAnsi" w:hAnsiTheme="majorHAnsi" w:cstheme="majorHAnsi"/>
          <w:b/>
          <w:bCs/>
          <w:sz w:val="32"/>
          <w:szCs w:val="32"/>
        </w:rPr>
        <w:t>10</w:t>
      </w:r>
      <w:r w:rsidR="006217BB">
        <w:rPr>
          <w:rFonts w:asciiTheme="majorHAnsi" w:hAnsiTheme="majorHAnsi" w:cstheme="majorHAnsi"/>
          <w:b/>
          <w:bCs/>
          <w:sz w:val="32"/>
          <w:szCs w:val="32"/>
        </w:rPr>
        <w:t>/</w:t>
      </w:r>
      <w:r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142B91">
        <w:rPr>
          <w:rFonts w:asciiTheme="majorHAnsi" w:hAnsiTheme="majorHAnsi" w:cstheme="majorHAnsi"/>
          <w:b/>
          <w:bCs/>
          <w:sz w:val="32"/>
          <w:szCs w:val="32"/>
        </w:rPr>
        <w:t>2</w:t>
      </w:r>
      <w:r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14:paraId="3BAC288B" w14:textId="77777777" w:rsidR="00971D6A" w:rsidRPr="00971D6A" w:rsidRDefault="00971D6A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823DAE5" w14:textId="24B8AF76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 xml:space="preserve">Name: </w:t>
      </w:r>
    </w:p>
    <w:p w14:paraId="02913C5E" w14:textId="006102E5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 xml:space="preserve">TU ID: </w:t>
      </w:r>
    </w:p>
    <w:p w14:paraId="18C585F8" w14:textId="67EC1AC3" w:rsidR="00893322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>Program Start Date: _ _/_ _/_ _ _ _</w:t>
      </w:r>
    </w:p>
    <w:p w14:paraId="67CB92FD" w14:textId="279C8E9D" w:rsidR="00B96764" w:rsidRPr="00F44386" w:rsidRDefault="00B96764" w:rsidP="00971D6A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Intended Graduation Semester: </w:t>
      </w:r>
    </w:p>
    <w:p w14:paraId="6CB127D3" w14:textId="70498376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>Date</w:t>
      </w:r>
      <w:r w:rsidR="00971D6A">
        <w:rPr>
          <w:rFonts w:asciiTheme="minorHAnsi" w:hAnsiTheme="minorHAnsi"/>
          <w:sz w:val="26"/>
          <w:szCs w:val="26"/>
        </w:rPr>
        <w:t xml:space="preserve"> When Completing Form</w:t>
      </w:r>
      <w:r w:rsidRPr="00F44386">
        <w:rPr>
          <w:rFonts w:asciiTheme="minorHAnsi" w:hAnsiTheme="minorHAnsi"/>
          <w:sz w:val="26"/>
          <w:szCs w:val="26"/>
        </w:rPr>
        <w:t>: _ _/_ _/_ _ _ _</w:t>
      </w:r>
    </w:p>
    <w:p w14:paraId="1DC5C661" w14:textId="77777777" w:rsidR="005913DF" w:rsidRPr="00F44386" w:rsidRDefault="005913DF" w:rsidP="00893322">
      <w:pPr>
        <w:rPr>
          <w:rFonts w:asciiTheme="minorHAnsi" w:hAnsiTheme="minorHAnsi"/>
        </w:rPr>
      </w:pP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76"/>
        <w:gridCol w:w="1531"/>
        <w:gridCol w:w="1890"/>
        <w:gridCol w:w="1890"/>
        <w:gridCol w:w="1890"/>
      </w:tblGrid>
      <w:tr w:rsidR="00971D6A" w:rsidRPr="00F44386" w14:paraId="4A7EA844" w14:textId="77777777" w:rsidTr="00EE3BE0">
        <w:trPr>
          <w:trHeight w:val="324"/>
          <w:jc w:val="center"/>
        </w:trPr>
        <w:tc>
          <w:tcPr>
            <w:tcW w:w="10880" w:type="dxa"/>
            <w:gridSpan w:val="6"/>
          </w:tcPr>
          <w:p w14:paraId="56DBD4C7" w14:textId="3AF1358E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6"/>
                <w:szCs w:val="26"/>
              </w:rPr>
            </w:pPr>
            <w:r w:rsidRPr="00971D6A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>Required Courses</w:t>
            </w:r>
            <w:r w:rsidR="00894A7B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D38AC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>(5)</w:t>
            </w:r>
          </w:p>
        </w:tc>
      </w:tr>
      <w:tr w:rsidR="00971D6A" w:rsidRPr="00F44386" w14:paraId="7F750B6B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80A0799" w14:textId="1238F990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Course Number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33D2830D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FA56FA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Semester Offered</w:t>
            </w:r>
          </w:p>
        </w:tc>
        <w:tc>
          <w:tcPr>
            <w:tcW w:w="1890" w:type="dxa"/>
          </w:tcPr>
          <w:p w14:paraId="74127000" w14:textId="65D6998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Semester Planned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7E772B5" w14:textId="5607609E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Semester Enrolled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5288B4F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Grade Received</w:t>
            </w:r>
          </w:p>
        </w:tc>
      </w:tr>
      <w:tr w:rsidR="00971D6A" w:rsidRPr="00F44386" w14:paraId="1F11D60F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8441124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604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765262EC" w14:textId="34C83DF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Introduction to Project Management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A9F790" w14:textId="7A7B5E41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Fall</w:t>
            </w:r>
          </w:p>
        </w:tc>
        <w:tc>
          <w:tcPr>
            <w:tcW w:w="1890" w:type="dxa"/>
          </w:tcPr>
          <w:p w14:paraId="2C310A0D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08B24A9" w14:textId="025FB1B4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50A1699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57FC3494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A4DC0D0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620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63EAAA5A" w14:textId="00FDEB3A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Procurement and Sourcing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9620C7" w14:textId="2ECAD12C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Fall</w:t>
            </w:r>
          </w:p>
        </w:tc>
        <w:tc>
          <w:tcPr>
            <w:tcW w:w="1890" w:type="dxa"/>
          </w:tcPr>
          <w:p w14:paraId="7ECD1190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6744337" w14:textId="705B6F63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543756B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2823CD24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17A0024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625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064078C" w14:textId="2835AFEB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Project Leadership &amp; Communication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824E9D" w14:textId="35C756E2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Spring</w:t>
            </w:r>
          </w:p>
        </w:tc>
        <w:tc>
          <w:tcPr>
            <w:tcW w:w="1890" w:type="dxa"/>
          </w:tcPr>
          <w:p w14:paraId="39BF5327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A0ED0A7" w14:textId="1C27B108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567548F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44A28F50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08193BB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750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060D2283" w14:textId="2EAA856B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Program &amp; Portfolio Management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F1AA32" w14:textId="3B5CE409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Summer</w:t>
            </w:r>
          </w:p>
        </w:tc>
        <w:tc>
          <w:tcPr>
            <w:tcW w:w="1890" w:type="dxa"/>
          </w:tcPr>
          <w:p w14:paraId="3AA0A076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21B24C1" w14:textId="7BE5D170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65DB982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D2412" w:rsidRPr="00F44386" w14:paraId="2B757CFF" w14:textId="77777777" w:rsidTr="00EE3BE0">
        <w:trPr>
          <w:trHeight w:val="324"/>
          <w:jc w:val="center"/>
        </w:trPr>
        <w:tc>
          <w:tcPr>
            <w:tcW w:w="1803" w:type="dxa"/>
            <w:shd w:val="clear" w:color="auto" w:fill="auto"/>
            <w:noWrap/>
            <w:vAlign w:val="bottom"/>
          </w:tcPr>
          <w:p w14:paraId="6102D4D7" w14:textId="0508FE17" w:rsidR="009D2412" w:rsidRPr="00F44386" w:rsidRDefault="009D2412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735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44AC339E" w14:textId="450868AF" w:rsidR="009D2412" w:rsidRPr="00F44386" w:rsidRDefault="009D2412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Six Sigma Quality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1D450360" w14:textId="6EA4E17B" w:rsidR="009D2412" w:rsidRPr="00F44386" w:rsidRDefault="009D2412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Spring</w:t>
            </w:r>
          </w:p>
        </w:tc>
        <w:tc>
          <w:tcPr>
            <w:tcW w:w="1890" w:type="dxa"/>
          </w:tcPr>
          <w:p w14:paraId="7B9F3E95" w14:textId="77777777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730C9A0" w14:textId="77777777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5B3BD65" w14:textId="77777777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14:paraId="3B139C5E" w14:textId="6D468800" w:rsidR="00E17B48" w:rsidRDefault="00E17B48" w:rsidP="005C168A">
      <w:pPr>
        <w:rPr>
          <w:rFonts w:asciiTheme="minorHAnsi" w:hAnsiTheme="minorHAnsi"/>
        </w:rPr>
      </w:pPr>
    </w:p>
    <w:p w14:paraId="45DC6415" w14:textId="32F84BAD" w:rsidR="00AC3044" w:rsidRDefault="00AC3044" w:rsidP="005C168A">
      <w:pPr>
        <w:rPr>
          <w:rFonts w:asciiTheme="minorHAnsi" w:hAnsiTheme="minorHAnsi"/>
        </w:rPr>
      </w:pPr>
    </w:p>
    <w:p w14:paraId="7A7C01B6" w14:textId="025AA978" w:rsidR="00AC3044" w:rsidRDefault="00AC3044" w:rsidP="005C168A">
      <w:pPr>
        <w:rPr>
          <w:rFonts w:asciiTheme="minorHAnsi" w:hAnsiTheme="minorHAnsi"/>
        </w:rPr>
      </w:pPr>
    </w:p>
    <w:p w14:paraId="6B2407EE" w14:textId="60511D2A" w:rsidR="00AC3044" w:rsidRDefault="00AC3044" w:rsidP="005C168A">
      <w:pPr>
        <w:rPr>
          <w:rFonts w:asciiTheme="minorHAnsi" w:hAnsiTheme="minorHAnsi"/>
        </w:rPr>
      </w:pPr>
    </w:p>
    <w:p w14:paraId="22D8ADCD" w14:textId="0750FCF4" w:rsidR="00AC3044" w:rsidRDefault="00AC3044" w:rsidP="005C168A">
      <w:pPr>
        <w:rPr>
          <w:rFonts w:asciiTheme="minorHAnsi" w:hAnsiTheme="minorHAnsi"/>
        </w:rPr>
      </w:pPr>
    </w:p>
    <w:p w14:paraId="4904DF1A" w14:textId="5AEFC6B4" w:rsidR="00142B91" w:rsidRDefault="00142B91" w:rsidP="005C168A">
      <w:pPr>
        <w:rPr>
          <w:rFonts w:asciiTheme="minorHAnsi" w:hAnsiTheme="minorHAnsi"/>
        </w:rPr>
      </w:pPr>
    </w:p>
    <w:p w14:paraId="3BA6D490" w14:textId="0A3564BE" w:rsidR="00142B91" w:rsidRDefault="00142B91" w:rsidP="005C168A">
      <w:pPr>
        <w:rPr>
          <w:rFonts w:asciiTheme="minorHAnsi" w:hAnsiTheme="minorHAnsi"/>
        </w:rPr>
      </w:pPr>
    </w:p>
    <w:p w14:paraId="3D668AFD" w14:textId="77777777" w:rsidR="00142B91" w:rsidRDefault="00142B91" w:rsidP="005C168A">
      <w:pPr>
        <w:rPr>
          <w:rFonts w:asciiTheme="minorHAnsi" w:hAnsiTheme="minorHAnsi"/>
        </w:rPr>
      </w:pPr>
    </w:p>
    <w:p w14:paraId="530B0BF0" w14:textId="69D5E95A" w:rsidR="00AC3044" w:rsidRDefault="00AC3044" w:rsidP="005C168A">
      <w:pPr>
        <w:rPr>
          <w:rFonts w:asciiTheme="minorHAnsi" w:hAnsiTheme="minorHAnsi"/>
        </w:rPr>
      </w:pPr>
    </w:p>
    <w:p w14:paraId="4E660281" w14:textId="3A7ADC6A" w:rsidR="00AC3044" w:rsidRDefault="00AC3044" w:rsidP="005C168A">
      <w:pPr>
        <w:rPr>
          <w:rFonts w:asciiTheme="minorHAnsi" w:hAnsiTheme="minorHAnsi"/>
        </w:rPr>
      </w:pPr>
    </w:p>
    <w:p w14:paraId="1666A846" w14:textId="77777777" w:rsidR="00AC3044" w:rsidRPr="005C168A" w:rsidRDefault="00AC3044" w:rsidP="005C168A">
      <w:pPr>
        <w:rPr>
          <w:rFonts w:asciiTheme="minorHAnsi" w:hAnsiTheme="minorHAnsi"/>
        </w:rPr>
      </w:pPr>
    </w:p>
    <w:p w14:paraId="34D8E124" w14:textId="77777777" w:rsidR="00E17B48" w:rsidRPr="00F44386" w:rsidRDefault="00E17B48" w:rsidP="00893322">
      <w:pPr>
        <w:pStyle w:val="ListParagraph"/>
        <w:rPr>
          <w:rFonts w:asciiTheme="minorHAnsi" w:hAnsiTheme="minorHAnsi"/>
        </w:rPr>
      </w:pPr>
    </w:p>
    <w:p w14:paraId="662FDA11" w14:textId="77777777" w:rsidR="00142B91" w:rsidRDefault="00142B91" w:rsidP="005913DF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6EAC7EDB" w14:textId="77777777" w:rsidR="00142B91" w:rsidRDefault="00142B91" w:rsidP="005913DF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A3EDFF0" w14:textId="54CD9A7D" w:rsidR="00E17B48" w:rsidRPr="00F44386" w:rsidRDefault="00E17B48" w:rsidP="005913DF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t>GRADUATION APPLICATION</w:t>
      </w:r>
    </w:p>
    <w:p w14:paraId="00A54E59" w14:textId="77777777" w:rsidR="00E17B48" w:rsidRPr="005C168A" w:rsidRDefault="00E17B48" w:rsidP="005913DF">
      <w:pPr>
        <w:rPr>
          <w:rFonts w:asciiTheme="minorHAnsi" w:hAnsi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24972A0" w14:textId="77777777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All students wishing to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Style w:val="il"/>
          <w:rFonts w:asciiTheme="minorHAnsi" w:hAnsiTheme="minorHAnsi"/>
          <w:color w:val="000000" w:themeColor="text1"/>
          <w:sz w:val="22"/>
          <w:szCs w:val="22"/>
        </w:rPr>
        <w:t>graduate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must apply for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Style w:val="il"/>
          <w:rFonts w:asciiTheme="minorHAnsi" w:hAnsiTheme="minorHAnsi"/>
          <w:color w:val="000000" w:themeColor="text1"/>
          <w:sz w:val="22"/>
          <w:szCs w:val="22"/>
        </w:rPr>
        <w:t>graduation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by the university declared deadline during the term in which they will complete their degree requirements. </w:t>
      </w:r>
    </w:p>
    <w:p w14:paraId="76BF217D" w14:textId="55E01CB8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Students can apply for graduation upon completion 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of or enrollment in all required 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courses.</w:t>
      </w:r>
    </w:p>
    <w:p w14:paraId="1D74AF8C" w14:textId="77777777" w:rsidR="005C168A" w:rsidRPr="005C168A" w:rsidRDefault="005C168A" w:rsidP="005C168A">
      <w:pPr>
        <w:pStyle w:val="ListParagraph"/>
        <w:spacing w:after="120"/>
        <w:ind w:hanging="720"/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Deadlines to apply are listed below:</w:t>
      </w:r>
    </w:p>
    <w:p w14:paraId="207F6082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Spring - January 15</w:t>
      </w:r>
    </w:p>
    <w:p w14:paraId="51A61C1D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Summer - July 4</w:t>
      </w:r>
    </w:p>
    <w:p w14:paraId="6C9169E9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Fall - August 15</w:t>
      </w:r>
    </w:p>
    <w:p w14:paraId="63C81466" w14:textId="24AF0424" w:rsidR="00142B91" w:rsidRPr="00142B91" w:rsidRDefault="005C168A" w:rsidP="005C168A">
      <w:pPr>
        <w:rPr>
          <w:rFonts w:asciiTheme="minorHAnsi" w:hAnsiTheme="minorHAnsi"/>
          <w:color w:val="2E74B5" w:themeColor="accent5" w:themeShade="BF"/>
          <w:sz w:val="22"/>
          <w:szCs w:val="22"/>
          <w:u w:val="single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 xml:space="preserve">More info: </w:t>
      </w:r>
      <w:hyperlink r:id="rId6" w:history="1">
        <w:r w:rsidRPr="005C168A">
          <w:rPr>
            <w:rStyle w:val="Hyperlink"/>
            <w:rFonts w:asciiTheme="minorHAnsi" w:hAnsiTheme="minorHAnsi"/>
            <w:color w:val="2E74B5" w:themeColor="accent5" w:themeShade="BF"/>
            <w:sz w:val="22"/>
            <w:szCs w:val="22"/>
          </w:rPr>
          <w:t>https://www.towson.edu/registrar/graduation/</w:t>
        </w:r>
      </w:hyperlink>
    </w:p>
    <w:p w14:paraId="06A0396A" w14:textId="77777777" w:rsidR="005C168A" w:rsidRPr="005C168A" w:rsidRDefault="005C168A" w:rsidP="005C168A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20FD953" w14:textId="13D4DB62" w:rsidR="00142B91" w:rsidRPr="00142B91" w:rsidRDefault="00142B91" w:rsidP="005C168A">
      <w:pPr>
        <w:spacing w:after="120"/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142B91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t>FORMER TOWSON UNIVERSITY UNDERGRADUATES</w:t>
      </w:r>
    </w:p>
    <w:p w14:paraId="0BA2962D" w14:textId="6087F3E5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Students who took EBTM 343/443 as an undergraduate are not eligible to take EBTM 604. In this case, an alternative course will be taken to replace EBTM 604. </w:t>
      </w:r>
    </w:p>
    <w:p w14:paraId="5AA49000" w14:textId="76353AD8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14:paraId="731F716B" w14:textId="77777777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14:paraId="4BC752B3" w14:textId="693E9CBC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Note: This advising sheet is a guideline. The university record for course completion and 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certificate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progress can be found in the Academic Requirements Section on PeopleSoft.</w:t>
      </w:r>
    </w:p>
    <w:p w14:paraId="38BC89E6" w14:textId="77777777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Instruction:</w:t>
      </w:r>
    </w:p>
    <w:p w14:paraId="34031379" w14:textId="388C313C" w:rsidR="005C168A" w:rsidRPr="005C168A" w:rsidRDefault="005C168A" w:rsidP="005C168A">
      <w:pPr>
        <w:pStyle w:val="ListParagraph"/>
        <w:numPr>
          <w:ilvl w:val="0"/>
          <w:numId w:val="2"/>
        </w:num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Go to </w:t>
      </w:r>
      <w:proofErr w:type="spellStart"/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y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TU</w:t>
      </w:r>
      <w:proofErr w:type="spellEnd"/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Towson Online Services/PeopleSoft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Self Service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Student Center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Academic Requirements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View Report as PDF</w:t>
      </w:r>
    </w:p>
    <w:p w14:paraId="2F3F1CA9" w14:textId="77777777" w:rsidR="00893322" w:rsidRPr="00F44386" w:rsidRDefault="00893322">
      <w:pPr>
        <w:rPr>
          <w:rFonts w:asciiTheme="minorHAnsi" w:hAnsiTheme="minorHAnsi"/>
        </w:rPr>
      </w:pPr>
    </w:p>
    <w:sectPr w:rsidR="00893322" w:rsidRPr="00F44386" w:rsidSect="00971D6A">
      <w:pgSz w:w="12240" w:h="15840"/>
      <w:pgMar w:top="3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3298">
    <w:abstractNumId w:val="1"/>
  </w:num>
  <w:num w:numId="2" w16cid:durableId="180250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2"/>
    <w:rsid w:val="00002A23"/>
    <w:rsid w:val="000722B3"/>
    <w:rsid w:val="00142B91"/>
    <w:rsid w:val="00226F81"/>
    <w:rsid w:val="00242109"/>
    <w:rsid w:val="002D38AC"/>
    <w:rsid w:val="003A677C"/>
    <w:rsid w:val="003F6759"/>
    <w:rsid w:val="005913DF"/>
    <w:rsid w:val="005C168A"/>
    <w:rsid w:val="005D28C7"/>
    <w:rsid w:val="006217BB"/>
    <w:rsid w:val="006E2397"/>
    <w:rsid w:val="007C4032"/>
    <w:rsid w:val="00893322"/>
    <w:rsid w:val="00894A7B"/>
    <w:rsid w:val="00971D6A"/>
    <w:rsid w:val="009D0AB8"/>
    <w:rsid w:val="009D2412"/>
    <w:rsid w:val="00A161BC"/>
    <w:rsid w:val="00AA0ACC"/>
    <w:rsid w:val="00AC3044"/>
    <w:rsid w:val="00B96764"/>
    <w:rsid w:val="00E17B48"/>
    <w:rsid w:val="00EE3BE0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9535"/>
  <w15:chartTrackingRefBased/>
  <w15:docId w15:val="{62849643-4E01-4C7E-BCB7-CE7285B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32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913DF"/>
  </w:style>
  <w:style w:type="character" w:customStyle="1" w:styleId="il">
    <w:name w:val="il"/>
    <w:basedOn w:val="DefaultParagraphFont"/>
    <w:rsid w:val="005913DF"/>
  </w:style>
  <w:style w:type="character" w:styleId="Hyperlink">
    <w:name w:val="Hyperlink"/>
    <w:basedOn w:val="DefaultParagraphFont"/>
    <w:uiPriority w:val="99"/>
    <w:unhideWhenUsed/>
    <w:rsid w:val="00E1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B4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son.edu/registrar/graduation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ALEXANDER SAMUEL. /0K7566 /GA028</dc:creator>
  <cp:keywords/>
  <dc:description/>
  <cp:lastModifiedBy>Pahutski, Lauren</cp:lastModifiedBy>
  <cp:revision>3</cp:revision>
  <dcterms:created xsi:type="dcterms:W3CDTF">2022-10-06T16:47:00Z</dcterms:created>
  <dcterms:modified xsi:type="dcterms:W3CDTF">2022-10-06T16:51:00Z</dcterms:modified>
</cp:coreProperties>
</file>