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8378" w14:textId="1D021B9E" w:rsidR="00F752FB" w:rsidRPr="00A1141E" w:rsidRDefault="00F752FB" w:rsidP="008249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41E">
        <w:rPr>
          <w:rFonts w:ascii="Times New Roman" w:hAnsi="Times New Roman" w:cs="Times New Roman"/>
          <w:b/>
          <w:sz w:val="26"/>
          <w:szCs w:val="26"/>
        </w:rPr>
        <w:t>SERVICE-LEARNING COURSES</w:t>
      </w:r>
      <w:r w:rsidR="008249F1" w:rsidRPr="00A114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5030">
        <w:rPr>
          <w:rFonts w:ascii="Times New Roman" w:hAnsi="Times New Roman" w:cs="Times New Roman"/>
          <w:b/>
          <w:sz w:val="26"/>
          <w:szCs w:val="26"/>
        </w:rPr>
        <w:t>–</w:t>
      </w:r>
      <w:r w:rsidR="008249F1" w:rsidRPr="00A114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6D5C">
        <w:rPr>
          <w:rFonts w:ascii="Times New Roman" w:hAnsi="Times New Roman" w:cs="Times New Roman"/>
          <w:b/>
          <w:sz w:val="26"/>
          <w:szCs w:val="26"/>
        </w:rPr>
        <w:t>FALL</w:t>
      </w:r>
      <w:r w:rsidR="009850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1A3" w:rsidRPr="00A1141E">
        <w:rPr>
          <w:rFonts w:ascii="Times New Roman" w:hAnsi="Times New Roman" w:cs="Times New Roman"/>
          <w:b/>
          <w:sz w:val="26"/>
          <w:szCs w:val="26"/>
        </w:rPr>
        <w:t>202</w:t>
      </w:r>
      <w:r w:rsidR="00BE2DD9">
        <w:rPr>
          <w:rFonts w:ascii="Times New Roman" w:hAnsi="Times New Roman" w:cs="Times New Roman"/>
          <w:b/>
          <w:sz w:val="26"/>
          <w:szCs w:val="26"/>
        </w:rPr>
        <w:t>6</w:t>
      </w:r>
    </w:p>
    <w:p w14:paraId="3252847C" w14:textId="77777777" w:rsidR="00914FDE" w:rsidRPr="00A1141E" w:rsidRDefault="00914FDE" w:rsidP="008249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41E">
        <w:rPr>
          <w:rFonts w:ascii="Times New Roman" w:hAnsi="Times New Roman" w:cs="Times New Roman"/>
          <w:b/>
          <w:sz w:val="26"/>
          <w:szCs w:val="26"/>
        </w:rPr>
        <w:t>*</w:t>
      </w:r>
      <w:proofErr w:type="gramStart"/>
      <w:r w:rsidRPr="00A1141E">
        <w:rPr>
          <w:rFonts w:ascii="Times New Roman" w:hAnsi="Times New Roman" w:cs="Times New Roman"/>
          <w:b/>
          <w:sz w:val="26"/>
          <w:szCs w:val="26"/>
        </w:rPr>
        <w:t>note</w:t>
      </w:r>
      <w:proofErr w:type="gramEnd"/>
      <w:r w:rsidRPr="00A1141E">
        <w:rPr>
          <w:rFonts w:ascii="Times New Roman" w:hAnsi="Times New Roman" w:cs="Times New Roman"/>
          <w:b/>
          <w:sz w:val="26"/>
          <w:szCs w:val="26"/>
        </w:rPr>
        <w:t xml:space="preserve">: sometimes only certain sections of a course qualify!  </w:t>
      </w:r>
    </w:p>
    <w:p w14:paraId="22B1667C" w14:textId="77777777" w:rsidR="00914FDE" w:rsidRPr="00A1141E" w:rsidRDefault="00914FDE" w:rsidP="00914F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B569EF" w14:textId="77777777" w:rsidR="00914FDE" w:rsidRPr="00A1141E" w:rsidRDefault="00914FDE" w:rsidP="00914F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6"/>
        </w:rPr>
      </w:pPr>
      <w:r w:rsidRPr="00A1141E">
        <w:rPr>
          <w:rFonts w:ascii="Times New Roman" w:hAnsi="Times New Roman" w:cs="Times New Roman"/>
          <w:b/>
          <w:sz w:val="24"/>
          <w:szCs w:val="26"/>
        </w:rPr>
        <w:t>Consult your professors to see if they are willing to add</w:t>
      </w:r>
      <w:r w:rsidR="007F5CE6" w:rsidRPr="00A1141E">
        <w:rPr>
          <w:rFonts w:ascii="Times New Roman" w:hAnsi="Times New Roman" w:cs="Times New Roman"/>
          <w:b/>
          <w:sz w:val="24"/>
          <w:szCs w:val="26"/>
        </w:rPr>
        <w:t xml:space="preserve"> on</w:t>
      </w:r>
      <w:r w:rsidRPr="00A1141E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7F5CE6" w:rsidRPr="00A1141E">
        <w:rPr>
          <w:rFonts w:ascii="Times New Roman" w:hAnsi="Times New Roman" w:cs="Times New Roman"/>
          <w:b/>
          <w:sz w:val="24"/>
          <w:szCs w:val="26"/>
        </w:rPr>
        <w:t xml:space="preserve">Honors College </w:t>
      </w:r>
      <w:r w:rsidRPr="00A1141E">
        <w:rPr>
          <w:rFonts w:ascii="Times New Roman" w:hAnsi="Times New Roman" w:cs="Times New Roman"/>
          <w:b/>
          <w:sz w:val="24"/>
          <w:szCs w:val="26"/>
        </w:rPr>
        <w:t xml:space="preserve">criteria! </w:t>
      </w:r>
    </w:p>
    <w:p w14:paraId="6CADA2DB" w14:textId="77777777" w:rsidR="00914FDE" w:rsidRPr="00A1141E" w:rsidRDefault="00914FDE" w:rsidP="00914FDE">
      <w:pPr>
        <w:spacing w:after="0" w:line="240" w:lineRule="auto"/>
        <w:rPr>
          <w:rFonts w:ascii="Times New Roman" w:hAnsi="Times New Roman" w:cs="Times New Roman"/>
          <w:b/>
        </w:rPr>
      </w:pPr>
    </w:p>
    <w:p w14:paraId="5C4D8BC4" w14:textId="77777777" w:rsidR="00914FDE" w:rsidRPr="00A1141E" w:rsidRDefault="00914FDE" w:rsidP="00914FDE">
      <w:pPr>
        <w:spacing w:after="0" w:line="240" w:lineRule="auto"/>
        <w:rPr>
          <w:rFonts w:ascii="Times New Roman" w:hAnsi="Times New Roman" w:cs="Times New Roman"/>
          <w:b/>
        </w:rPr>
      </w:pPr>
      <w:r w:rsidRPr="00A1141E">
        <w:rPr>
          <w:rFonts w:ascii="Times New Roman" w:hAnsi="Times New Roman" w:cs="Times New Roman"/>
          <w:b/>
        </w:rPr>
        <w:t>TO GET HONORS ELECTIVE CREDIT, YOU MUST:</w:t>
      </w:r>
    </w:p>
    <w:p w14:paraId="25F7C0BC" w14:textId="5E2E26DC" w:rsidR="00914FDE" w:rsidRPr="00A1141E" w:rsidRDefault="00914FDE" w:rsidP="00914FDE">
      <w:pPr>
        <w:pStyle w:val="BodyTex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1141E">
        <w:rPr>
          <w:rFonts w:ascii="Times New Roman" w:hAnsi="Times New Roman" w:cs="Times New Roman"/>
          <w:sz w:val="22"/>
          <w:szCs w:val="22"/>
        </w:rPr>
        <w:t xml:space="preserve">Apply online </w:t>
      </w:r>
      <w:r w:rsidRPr="000F273F">
        <w:rPr>
          <w:rFonts w:ascii="Times New Roman" w:hAnsi="Times New Roman" w:cs="Times New Roman"/>
          <w:sz w:val="22"/>
          <w:szCs w:val="22"/>
          <w:u w:val="single"/>
        </w:rPr>
        <w:t>before</w:t>
      </w:r>
      <w:r w:rsidRPr="00A1141E">
        <w:rPr>
          <w:rFonts w:ascii="Times New Roman" w:hAnsi="Times New Roman" w:cs="Times New Roman"/>
          <w:sz w:val="22"/>
          <w:szCs w:val="22"/>
        </w:rPr>
        <w:t xml:space="preserve"> starting the course at</w:t>
      </w:r>
      <w:r w:rsidR="00864168" w:rsidRPr="00A1141E">
        <w:rPr>
          <w:rFonts w:ascii="Times New Roman" w:hAnsi="Times New Roman" w:cs="Times New Roman"/>
          <w:sz w:val="22"/>
          <w:szCs w:val="22"/>
        </w:rPr>
        <w:t xml:space="preserve"> the Experiential</w:t>
      </w:r>
      <w:r w:rsidR="00785BE3">
        <w:rPr>
          <w:rFonts w:ascii="Times New Roman" w:hAnsi="Times New Roman" w:cs="Times New Roman"/>
          <w:sz w:val="22"/>
          <w:szCs w:val="22"/>
        </w:rPr>
        <w:t xml:space="preserve"> and Advanced</w:t>
      </w:r>
      <w:r w:rsidR="00864168" w:rsidRPr="00A1141E">
        <w:rPr>
          <w:rFonts w:ascii="Times New Roman" w:hAnsi="Times New Roman" w:cs="Times New Roman"/>
          <w:sz w:val="22"/>
          <w:szCs w:val="22"/>
        </w:rPr>
        <w:t xml:space="preserve"> Learning portal</w:t>
      </w:r>
      <w:r w:rsidRPr="00A1141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CA9C0AB" w14:textId="7D048CB3" w:rsidR="002C3F82" w:rsidRPr="00A1141E" w:rsidRDefault="00785BE3" w:rsidP="002C3F82">
      <w:pPr>
        <w:pStyle w:val="BodyText"/>
        <w:ind w:left="360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517A83">
          <w:rPr>
            <w:rStyle w:val="Hyperlink"/>
            <w:rFonts w:ascii="Times New Roman" w:hAnsi="Times New Roman" w:cs="Times New Roman"/>
            <w:sz w:val="20"/>
            <w:szCs w:val="20"/>
          </w:rPr>
          <w:t>https://na3.docusign.net/Member/PowerFormSigning.aspx?PowerFormId=6ad237c2-0eb0-4a38-8877-5df7c689e61d&amp;env=na3&amp;acct=6c86146e-eb74-4715-93d9-b5f39e4db265&amp;v=2</w:t>
        </w:r>
      </w:hyperlink>
    </w:p>
    <w:p w14:paraId="075127D5" w14:textId="0A2C94A7" w:rsidR="00914FDE" w:rsidRPr="00A1141E" w:rsidRDefault="00914FDE" w:rsidP="00914FDE">
      <w:pPr>
        <w:pStyle w:val="BodyText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A1141E">
        <w:rPr>
          <w:rFonts w:ascii="Times New Roman" w:hAnsi="Times New Roman" w:cs="Times New Roman"/>
          <w:bCs/>
          <w:sz w:val="22"/>
          <w:szCs w:val="22"/>
        </w:rPr>
        <w:t>OR</w:t>
      </w:r>
      <w:r w:rsidR="000F273F">
        <w:rPr>
          <w:rFonts w:ascii="Times New Roman" w:hAnsi="Times New Roman" w:cs="Times New Roman"/>
          <w:bCs/>
          <w:sz w:val="22"/>
          <w:szCs w:val="22"/>
        </w:rPr>
        <w:t xml:space="preserve">:  </w:t>
      </w:r>
      <w:r w:rsidRPr="00A1141E">
        <w:rPr>
          <w:rFonts w:ascii="Times New Roman" w:hAnsi="Times New Roman" w:cs="Times New Roman"/>
          <w:bCs/>
          <w:sz w:val="22"/>
          <w:szCs w:val="22"/>
        </w:rPr>
        <w:t>towson.edu/honors</w:t>
      </w:r>
      <w:r w:rsidR="000F273F" w:rsidRPr="000F273F">
        <w:rPr>
          <w:rFonts w:ascii="Times New Roman" w:hAnsi="Times New Roman" w:cs="Times New Roman"/>
          <w:bCs/>
          <w:sz w:val="22"/>
          <w:szCs w:val="22"/>
        </w:rPr>
        <w:sym w:font="Wingdings" w:char="F0E0"/>
      </w:r>
      <w:r w:rsidRPr="00A1141E">
        <w:rPr>
          <w:rFonts w:ascii="Times New Roman" w:hAnsi="Times New Roman" w:cs="Times New Roman"/>
          <w:bCs/>
          <w:sz w:val="22"/>
          <w:szCs w:val="22"/>
        </w:rPr>
        <w:t>Academics</w:t>
      </w:r>
      <w:r w:rsidR="000F273F" w:rsidRPr="000F273F">
        <w:rPr>
          <w:rFonts w:ascii="Times New Roman" w:hAnsi="Times New Roman" w:cs="Times New Roman"/>
          <w:bCs/>
          <w:sz w:val="22"/>
          <w:szCs w:val="22"/>
        </w:rPr>
        <w:sym w:font="Wingdings" w:char="F0E0"/>
      </w:r>
      <w:r w:rsidRPr="00A1141E">
        <w:rPr>
          <w:rFonts w:ascii="Times New Roman" w:hAnsi="Times New Roman" w:cs="Times New Roman"/>
          <w:bCs/>
          <w:sz w:val="22"/>
          <w:szCs w:val="22"/>
        </w:rPr>
        <w:t>Experiential and Advanced Learning</w:t>
      </w:r>
      <w:r w:rsidR="000F273F" w:rsidRPr="000F273F">
        <w:rPr>
          <w:rFonts w:ascii="Times New Roman" w:hAnsi="Times New Roman" w:cs="Times New Roman"/>
          <w:bCs/>
          <w:sz w:val="22"/>
          <w:szCs w:val="22"/>
        </w:rPr>
        <w:sym w:font="Wingdings" w:char="F0E0"/>
      </w:r>
      <w:r w:rsidRPr="00A1141E">
        <w:rPr>
          <w:rFonts w:ascii="Times New Roman" w:hAnsi="Times New Roman" w:cs="Times New Roman"/>
          <w:bCs/>
          <w:sz w:val="22"/>
          <w:szCs w:val="22"/>
        </w:rPr>
        <w:t>Service-Learning.</w:t>
      </w:r>
    </w:p>
    <w:p w14:paraId="4F71C356" w14:textId="7DB165CE" w:rsidR="00914FDE" w:rsidRPr="00A1141E" w:rsidRDefault="00914FDE" w:rsidP="00914F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1141E">
        <w:rPr>
          <w:rFonts w:ascii="Times New Roman" w:hAnsi="Times New Roman" w:cs="Times New Roman"/>
        </w:rPr>
        <w:t xml:space="preserve">Fulfill </w:t>
      </w:r>
      <w:proofErr w:type="gramStart"/>
      <w:r w:rsidRPr="00A1141E">
        <w:rPr>
          <w:rFonts w:ascii="Times New Roman" w:hAnsi="Times New Roman" w:cs="Times New Roman"/>
        </w:rPr>
        <w:t>all of</w:t>
      </w:r>
      <w:proofErr w:type="gramEnd"/>
      <w:r w:rsidRPr="00A1141E">
        <w:rPr>
          <w:rFonts w:ascii="Times New Roman" w:hAnsi="Times New Roman" w:cs="Times New Roman"/>
        </w:rPr>
        <w:t xml:space="preserve"> the requirements in the Service-Learning Honors Agreement</w:t>
      </w:r>
      <w:r w:rsidR="000F273F">
        <w:rPr>
          <w:rFonts w:ascii="Times New Roman" w:hAnsi="Times New Roman" w:cs="Times New Roman"/>
        </w:rPr>
        <w:t xml:space="preserve"> (next page)</w:t>
      </w:r>
      <w:r w:rsidRPr="00A1141E">
        <w:rPr>
          <w:rFonts w:ascii="Times New Roman" w:hAnsi="Times New Roman" w:cs="Times New Roman"/>
        </w:rPr>
        <w:t>.</w:t>
      </w:r>
    </w:p>
    <w:p w14:paraId="5A5F937B" w14:textId="77777777" w:rsidR="00914FDE" w:rsidRPr="00A1141E" w:rsidRDefault="00914FDE" w:rsidP="00914F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1141E">
        <w:rPr>
          <w:rFonts w:ascii="Times New Roman" w:hAnsi="Times New Roman" w:cs="Times New Roman"/>
        </w:rPr>
        <w:t>Only 300 and 400-level courses which have the Service-Learning designation may count, with a list issued before each semester by the Faculty</w:t>
      </w:r>
      <w:r w:rsidR="008249F1" w:rsidRPr="00A1141E">
        <w:rPr>
          <w:rFonts w:ascii="Times New Roman" w:hAnsi="Times New Roman" w:cs="Times New Roman"/>
        </w:rPr>
        <w:t xml:space="preserve"> Director.  Note that </w:t>
      </w:r>
      <w:r w:rsidRPr="00A1141E">
        <w:rPr>
          <w:rFonts w:ascii="Times New Roman" w:hAnsi="Times New Roman" w:cs="Times New Roman"/>
        </w:rPr>
        <w:t xml:space="preserve">only certain sections of a course </w:t>
      </w:r>
      <w:r w:rsidR="008249F1" w:rsidRPr="00A1141E">
        <w:rPr>
          <w:rFonts w:ascii="Times New Roman" w:hAnsi="Times New Roman" w:cs="Times New Roman"/>
        </w:rPr>
        <w:t xml:space="preserve">may </w:t>
      </w:r>
      <w:r w:rsidRPr="00A1141E">
        <w:rPr>
          <w:rFonts w:ascii="Times New Roman" w:hAnsi="Times New Roman" w:cs="Times New Roman"/>
        </w:rPr>
        <w:t>have a service-learning des</w:t>
      </w:r>
      <w:r w:rsidR="008249F1" w:rsidRPr="00A1141E">
        <w:rPr>
          <w:rFonts w:ascii="Times New Roman" w:hAnsi="Times New Roman" w:cs="Times New Roman"/>
        </w:rPr>
        <w:t>ignation.  Check the info</w:t>
      </w:r>
      <w:r w:rsidRPr="00A1141E">
        <w:rPr>
          <w:rFonts w:ascii="Times New Roman" w:hAnsi="Times New Roman" w:cs="Times New Roman"/>
        </w:rPr>
        <w:t xml:space="preserve"> about the course online before registering.</w:t>
      </w:r>
    </w:p>
    <w:p w14:paraId="1FA9BC56" w14:textId="77777777" w:rsidR="00914FDE" w:rsidRPr="00A1141E" w:rsidRDefault="00914FDE" w:rsidP="00914F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41E">
        <w:rPr>
          <w:rFonts w:ascii="Times New Roman" w:hAnsi="Times New Roman" w:cs="Times New Roman"/>
        </w:rPr>
        <w:t xml:space="preserve">You may only use a course once for Honors </w:t>
      </w:r>
      <w:r w:rsidR="007F5CE6" w:rsidRPr="00A1141E">
        <w:rPr>
          <w:rFonts w:ascii="Times New Roman" w:hAnsi="Times New Roman" w:cs="Times New Roman"/>
        </w:rPr>
        <w:t>Experiential and Advanced Learning</w:t>
      </w:r>
      <w:r w:rsidRPr="00A1141E">
        <w:rPr>
          <w:rFonts w:ascii="Times New Roman" w:hAnsi="Times New Roman" w:cs="Times New Roman"/>
        </w:rPr>
        <w:t xml:space="preserve"> credit.</w:t>
      </w:r>
    </w:p>
    <w:p w14:paraId="4DAB033C" w14:textId="77777777" w:rsidR="00914FDE" w:rsidRPr="00A1141E" w:rsidRDefault="00914FDE" w:rsidP="00914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1D1E69" w14:textId="77777777" w:rsidR="00BC3941" w:rsidRDefault="00BC3941" w:rsidP="00914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A80664" w14:textId="58410A47" w:rsidR="00E02C59" w:rsidRPr="00BE2DD9" w:rsidRDefault="00BA31A3" w:rsidP="00914F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2DD9">
        <w:rPr>
          <w:rFonts w:ascii="Times New Roman" w:hAnsi="Times New Roman" w:cs="Times New Roman"/>
          <w:b/>
          <w:sz w:val="28"/>
          <w:szCs w:val="28"/>
          <w:u w:val="single"/>
        </w:rPr>
        <w:t xml:space="preserve">ACCEPTED LIST FOR </w:t>
      </w:r>
      <w:r w:rsidR="002C6D5C" w:rsidRPr="00BE2DD9">
        <w:rPr>
          <w:rFonts w:ascii="Times New Roman" w:hAnsi="Times New Roman" w:cs="Times New Roman"/>
          <w:b/>
          <w:sz w:val="28"/>
          <w:szCs w:val="28"/>
          <w:u w:val="single"/>
        </w:rPr>
        <w:t xml:space="preserve">FALL </w:t>
      </w:r>
      <w:r w:rsidRPr="00BE2DD9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E2DD9" w:rsidRPr="00BE2DD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14FDE" w:rsidRPr="00BE2D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D09EBE4" w14:textId="1E9E8622" w:rsidR="00914FDE" w:rsidRPr="00A1141E" w:rsidRDefault="00E02C59" w:rsidP="00914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141E">
        <w:rPr>
          <w:rFonts w:ascii="Times New Roman" w:hAnsi="Times New Roman" w:cs="Times New Roman"/>
          <w:b/>
          <w:sz w:val="24"/>
          <w:szCs w:val="24"/>
        </w:rPr>
        <w:t>(note that some courses are limited to majors only and/or have pre-req</w:t>
      </w:r>
      <w:r w:rsidR="00C2460E" w:rsidRPr="00A1141E">
        <w:rPr>
          <w:rFonts w:ascii="Times New Roman" w:hAnsi="Times New Roman" w:cs="Times New Roman"/>
          <w:b/>
          <w:sz w:val="24"/>
          <w:szCs w:val="24"/>
        </w:rPr>
        <w:t>uisite</w:t>
      </w:r>
      <w:r w:rsidRPr="00A1141E">
        <w:rPr>
          <w:rFonts w:ascii="Times New Roman" w:hAnsi="Times New Roman" w:cs="Times New Roman"/>
          <w:b/>
          <w:sz w:val="24"/>
          <w:szCs w:val="24"/>
        </w:rPr>
        <w:t>s)</w:t>
      </w:r>
    </w:p>
    <w:p w14:paraId="7088A6CA" w14:textId="2FC4A11B" w:rsidR="00B54A41" w:rsidRPr="00B54A41" w:rsidRDefault="00B54A41" w:rsidP="00BA31A3">
      <w:pPr>
        <w:spacing w:after="0" w:line="240" w:lineRule="auto"/>
        <w:rPr>
          <w:rFonts w:ascii="Times New Roman" w:hAnsi="Times New Roman" w:cs="Times New Roman"/>
          <w:color w:val="090D19"/>
          <w:shd w:val="clear" w:color="auto" w:fill="F5F6FA"/>
        </w:rPr>
      </w:pPr>
    </w:p>
    <w:p w14:paraId="1063095E" w14:textId="46F23C40" w:rsidR="00BE2DD9" w:rsidRDefault="00BE2DD9" w:rsidP="00175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ANTH 343: RESOURCE WARS OF THE 21</w:t>
      </w:r>
      <w:r w:rsidRPr="00BE2DD9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CENTURY (section 001)</w:t>
      </w:r>
    </w:p>
    <w:p w14:paraId="14C8350C" w14:textId="0935CEE6" w:rsidR="00BE2DD9" w:rsidRPr="00BE2DD9" w:rsidRDefault="00BE2DD9" w:rsidP="00175BD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BE2DD9">
        <w:rPr>
          <w:rFonts w:ascii="Times New Roman" w:hAnsi="Times New Roman" w:cs="Times New Roman"/>
          <w:bCs/>
          <w:shd w:val="clear" w:color="auto" w:fill="FFFFFF"/>
        </w:rPr>
        <w:t>Prerequisites: ANTH 207, 210, or 212</w:t>
      </w:r>
    </w:p>
    <w:p w14:paraId="269AA071" w14:textId="77777777" w:rsidR="00BE2DD9" w:rsidRDefault="00BE2DD9" w:rsidP="00175B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551D3A" w14:textId="2DFAFA5A" w:rsidR="00175BD0" w:rsidRPr="00A1141E" w:rsidRDefault="00175BD0" w:rsidP="00175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3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FMST 387</w:t>
      </w:r>
      <w:r w:rsidR="005D49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363F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Community Service for Families</w:t>
      </w:r>
      <w:r w:rsidR="005D49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(Section 001)</w:t>
      </w:r>
    </w:p>
    <w:p w14:paraId="124F065A" w14:textId="343CB814" w:rsidR="00175BD0" w:rsidRPr="00A1141E" w:rsidRDefault="00175BD0" w:rsidP="00175BD0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 w:rsidRPr="00A1141E">
        <w:rPr>
          <w:rFonts w:ascii="Times New Roman" w:hAnsi="Times New Roman" w:cs="Times New Roman"/>
          <w:szCs w:val="24"/>
          <w:shd w:val="clear" w:color="auto" w:fill="FFFFFF"/>
        </w:rPr>
        <w:t xml:space="preserve">Prerequisites: FMST 101 or FMST 102, </w:t>
      </w:r>
      <w:r w:rsidR="005D49E3">
        <w:rPr>
          <w:rFonts w:ascii="Times New Roman" w:hAnsi="Times New Roman" w:cs="Times New Roman"/>
          <w:szCs w:val="24"/>
          <w:shd w:val="clear" w:color="auto" w:fill="FFFFFF"/>
        </w:rPr>
        <w:t xml:space="preserve">FMST 250, </w:t>
      </w:r>
      <w:r w:rsidRPr="00A1141E">
        <w:rPr>
          <w:rFonts w:ascii="Times New Roman" w:hAnsi="Times New Roman" w:cs="Times New Roman"/>
          <w:szCs w:val="24"/>
          <w:shd w:val="clear" w:color="auto" w:fill="FFFFFF"/>
        </w:rPr>
        <w:t>PSYC 101 or 102, SOCI 101 or 102.</w:t>
      </w:r>
    </w:p>
    <w:p w14:paraId="3AAFE8C4" w14:textId="77777777" w:rsidR="00BA31A3" w:rsidRPr="00A1141E" w:rsidRDefault="00BA31A3" w:rsidP="00BA31A3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</w:p>
    <w:p w14:paraId="09816DDD" w14:textId="7AA8D202" w:rsidR="007F5CE6" w:rsidRPr="00363F0A" w:rsidRDefault="00B1184F" w:rsidP="00824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3F0A">
        <w:rPr>
          <w:rFonts w:ascii="Times New Roman" w:hAnsi="Times New Roman" w:cs="Times New Roman"/>
          <w:b/>
          <w:sz w:val="28"/>
          <w:szCs w:val="28"/>
        </w:rPr>
        <w:t>IDHP 300</w:t>
      </w:r>
      <w:r w:rsidR="005D49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1392F" w:rsidRPr="00363F0A">
        <w:rPr>
          <w:rFonts w:ascii="Times New Roman" w:hAnsi="Times New Roman" w:cs="Times New Roman"/>
          <w:b/>
          <w:sz w:val="28"/>
          <w:szCs w:val="28"/>
        </w:rPr>
        <w:t>In</w:t>
      </w:r>
      <w:r w:rsidRPr="00363F0A">
        <w:rPr>
          <w:rFonts w:ascii="Times New Roman" w:hAnsi="Times New Roman" w:cs="Times New Roman"/>
          <w:b/>
          <w:sz w:val="28"/>
          <w:szCs w:val="28"/>
        </w:rPr>
        <w:t>dividuals on the Autism Spectrum</w:t>
      </w:r>
      <w:r w:rsidR="00D43C04" w:rsidRPr="00363F0A">
        <w:rPr>
          <w:rFonts w:ascii="Times New Roman" w:hAnsi="Times New Roman" w:cs="Times New Roman"/>
          <w:b/>
          <w:sz w:val="28"/>
          <w:szCs w:val="28"/>
        </w:rPr>
        <w:t xml:space="preserve"> (Sections</w:t>
      </w:r>
      <w:r w:rsidR="00D90F64" w:rsidRPr="00363F0A">
        <w:rPr>
          <w:rFonts w:ascii="Times New Roman" w:hAnsi="Times New Roman" w:cs="Times New Roman"/>
          <w:b/>
          <w:sz w:val="28"/>
          <w:szCs w:val="28"/>
        </w:rPr>
        <w:t xml:space="preserve"> 00</w:t>
      </w:r>
      <w:r w:rsidR="00175BD0">
        <w:rPr>
          <w:rFonts w:ascii="Times New Roman" w:hAnsi="Times New Roman" w:cs="Times New Roman"/>
          <w:b/>
          <w:sz w:val="28"/>
          <w:szCs w:val="28"/>
        </w:rPr>
        <w:t>1</w:t>
      </w:r>
      <w:r w:rsidR="00A1141E" w:rsidRPr="00363F0A">
        <w:rPr>
          <w:rFonts w:ascii="Times New Roman" w:hAnsi="Times New Roman" w:cs="Times New Roman"/>
          <w:b/>
          <w:sz w:val="28"/>
          <w:szCs w:val="28"/>
        </w:rPr>
        <w:t>, 0</w:t>
      </w:r>
      <w:r w:rsidR="00363F0A">
        <w:rPr>
          <w:rFonts w:ascii="Times New Roman" w:hAnsi="Times New Roman" w:cs="Times New Roman"/>
          <w:b/>
          <w:sz w:val="28"/>
          <w:szCs w:val="28"/>
        </w:rPr>
        <w:t>0</w:t>
      </w:r>
      <w:r w:rsidR="00175BD0">
        <w:rPr>
          <w:rFonts w:ascii="Times New Roman" w:hAnsi="Times New Roman" w:cs="Times New Roman"/>
          <w:b/>
          <w:sz w:val="28"/>
          <w:szCs w:val="28"/>
        </w:rPr>
        <w:t>2</w:t>
      </w:r>
      <w:r w:rsidR="00D43C04" w:rsidRPr="00363F0A">
        <w:rPr>
          <w:rFonts w:ascii="Times New Roman" w:hAnsi="Times New Roman" w:cs="Times New Roman"/>
          <w:b/>
          <w:sz w:val="28"/>
          <w:szCs w:val="28"/>
        </w:rPr>
        <w:t>)</w:t>
      </w:r>
      <w:r w:rsidR="008249F1" w:rsidRPr="00363F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6075C6" w14:textId="3F05B71C" w:rsidR="00B1184F" w:rsidRDefault="007F5CE6" w:rsidP="008249F1">
      <w:pPr>
        <w:spacing w:after="0" w:line="240" w:lineRule="auto"/>
        <w:rPr>
          <w:rFonts w:ascii="Times New Roman" w:hAnsi="Times New Roman" w:cs="Times New Roman"/>
        </w:rPr>
      </w:pPr>
      <w:r w:rsidRPr="00A1141E">
        <w:rPr>
          <w:rFonts w:ascii="Times New Roman" w:hAnsi="Times New Roman" w:cs="Times New Roman"/>
        </w:rPr>
        <w:t>Core</w:t>
      </w:r>
      <w:r w:rsidR="000573BE">
        <w:rPr>
          <w:rFonts w:ascii="Times New Roman" w:hAnsi="Times New Roman" w:cs="Times New Roman"/>
        </w:rPr>
        <w:t xml:space="preserve"> 13</w:t>
      </w:r>
      <w:r w:rsidRPr="00A1141E">
        <w:rPr>
          <w:rFonts w:ascii="Times New Roman" w:hAnsi="Times New Roman" w:cs="Times New Roman"/>
        </w:rPr>
        <w:t>: Diversity &amp; Difference.</w:t>
      </w:r>
    </w:p>
    <w:p w14:paraId="75C563D8" w14:textId="77777777" w:rsidR="00175BD0" w:rsidRDefault="00175BD0" w:rsidP="008249F1">
      <w:pPr>
        <w:spacing w:after="0" w:line="240" w:lineRule="auto"/>
        <w:rPr>
          <w:rFonts w:ascii="Times New Roman" w:hAnsi="Times New Roman" w:cs="Times New Roman"/>
        </w:rPr>
      </w:pPr>
    </w:p>
    <w:p w14:paraId="39B78E9F" w14:textId="4637C1BF" w:rsidR="00175BD0" w:rsidRPr="00985030" w:rsidRDefault="00175BD0" w:rsidP="00175B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5030">
        <w:rPr>
          <w:rFonts w:ascii="Times New Roman" w:hAnsi="Times New Roman" w:cs="Times New Roman"/>
          <w:b/>
          <w:bCs/>
          <w:sz w:val="28"/>
          <w:szCs w:val="28"/>
        </w:rPr>
        <w:t>POSC 4</w:t>
      </w:r>
      <w:r w:rsidR="00BE2DD9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Pr="00985030">
        <w:rPr>
          <w:rFonts w:ascii="Times New Roman" w:hAnsi="Times New Roman" w:cs="Times New Roman"/>
          <w:b/>
          <w:bCs/>
          <w:sz w:val="28"/>
          <w:szCs w:val="28"/>
        </w:rPr>
        <w:t>: Civic Engagement and International Affairs (Section 001)</w:t>
      </w:r>
    </w:p>
    <w:p w14:paraId="51E74BB1" w14:textId="7B13AC18" w:rsidR="00175BD0" w:rsidRDefault="00175BD0" w:rsidP="00175B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Prerequisites: POSC 105, 107, 108 or instructor permission</w:t>
      </w:r>
      <w:r w:rsidR="005D49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96F54E" w14:textId="77777777" w:rsidR="00BE2DD9" w:rsidRDefault="00BE2DD9" w:rsidP="00175BD0">
      <w:pPr>
        <w:spacing w:after="0" w:line="240" w:lineRule="auto"/>
        <w:rPr>
          <w:rFonts w:ascii="Times New Roman" w:hAnsi="Times New Roman" w:cs="Times New Roman"/>
        </w:rPr>
      </w:pPr>
    </w:p>
    <w:p w14:paraId="3D45AA7E" w14:textId="10CD45C9" w:rsidR="00BE2DD9" w:rsidRPr="00BE2DD9" w:rsidRDefault="00BE2DD9" w:rsidP="00175B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DD9">
        <w:rPr>
          <w:rFonts w:ascii="Times New Roman" w:hAnsi="Times New Roman" w:cs="Times New Roman"/>
          <w:b/>
          <w:bCs/>
          <w:sz w:val="28"/>
          <w:szCs w:val="28"/>
        </w:rPr>
        <w:t>PSYC 436: SERVICE LEARNING IN PSYCHOLOGY</w:t>
      </w:r>
    </w:p>
    <w:p w14:paraId="237F8F37" w14:textId="73D46A63" w:rsidR="00BE2DD9" w:rsidRDefault="00BE2DD9" w:rsidP="00175BD0">
      <w:pPr>
        <w:spacing w:after="0" w:line="240" w:lineRule="auto"/>
        <w:rPr>
          <w:rFonts w:ascii="Times New Roman" w:hAnsi="Times New Roman" w:cs="Times New Roman"/>
        </w:rPr>
      </w:pPr>
      <w:r w:rsidRPr="00BE2DD9">
        <w:rPr>
          <w:rFonts w:ascii="Times New Roman" w:hAnsi="Times New Roman" w:cs="Times New Roman"/>
        </w:rPr>
        <w:t xml:space="preserve">Contact Dr. </w:t>
      </w:r>
      <w:proofErr w:type="spellStart"/>
      <w:r w:rsidRPr="00BE2DD9">
        <w:rPr>
          <w:rFonts w:ascii="Times New Roman" w:hAnsi="Times New Roman" w:cs="Times New Roman"/>
        </w:rPr>
        <w:t>Girio</w:t>
      </w:r>
      <w:proofErr w:type="spellEnd"/>
      <w:r w:rsidRPr="00BE2DD9">
        <w:rPr>
          <w:rFonts w:ascii="Times New Roman" w:hAnsi="Times New Roman" w:cs="Times New Roman"/>
        </w:rPr>
        <w:t>-Herrera for permission to register egirioherrera@towson.edu</w:t>
      </w:r>
    </w:p>
    <w:p w14:paraId="594E8F2D" w14:textId="35D7A1AB" w:rsidR="00985030" w:rsidRDefault="00985030" w:rsidP="008249F1">
      <w:pPr>
        <w:spacing w:after="0" w:line="240" w:lineRule="auto"/>
        <w:rPr>
          <w:rFonts w:ascii="Times New Roman" w:hAnsi="Times New Roman" w:cs="Times New Roman"/>
        </w:rPr>
      </w:pPr>
    </w:p>
    <w:p w14:paraId="1B52354A" w14:textId="77777777" w:rsidR="000573BE" w:rsidRPr="000573BE" w:rsidRDefault="000573BE" w:rsidP="008249F1">
      <w:pPr>
        <w:spacing w:after="0" w:line="240" w:lineRule="auto"/>
        <w:rPr>
          <w:rFonts w:ascii="Times New Roman" w:hAnsi="Times New Roman" w:cs="Times New Roman"/>
        </w:rPr>
      </w:pPr>
    </w:p>
    <w:p w14:paraId="20931981" w14:textId="77777777" w:rsidR="00E02C59" w:rsidRPr="00A1141E" w:rsidRDefault="00E02C59" w:rsidP="008249F1">
      <w:pPr>
        <w:spacing w:after="0" w:line="240" w:lineRule="auto"/>
        <w:rPr>
          <w:rFonts w:ascii="Times New Roman" w:hAnsi="Times New Roman" w:cs="Times New Roman"/>
        </w:rPr>
      </w:pPr>
    </w:p>
    <w:p w14:paraId="21CA60BA" w14:textId="0DA1E31D" w:rsidR="002C3F82" w:rsidRDefault="002C3F82" w:rsidP="00A1141E">
      <w:pPr>
        <w:spacing w:after="0"/>
        <w:rPr>
          <w:rFonts w:cs="Verdana"/>
          <w:szCs w:val="20"/>
        </w:rPr>
      </w:pPr>
    </w:p>
    <w:p w14:paraId="16927B12" w14:textId="0C882979" w:rsidR="00A1141E" w:rsidRDefault="00A1141E" w:rsidP="00A1141E">
      <w:pPr>
        <w:spacing w:after="0"/>
        <w:rPr>
          <w:rFonts w:cs="Verdana"/>
          <w:szCs w:val="20"/>
        </w:rPr>
      </w:pPr>
    </w:p>
    <w:p w14:paraId="5EABC8D1" w14:textId="1A67AAEB" w:rsidR="00A1141E" w:rsidRPr="00A10E12" w:rsidRDefault="00A1141E" w:rsidP="00A1141E">
      <w:pPr>
        <w:spacing w:after="0"/>
        <w:rPr>
          <w:rFonts w:cs="Verdana"/>
          <w:b/>
          <w:bCs/>
          <w:sz w:val="32"/>
          <w:szCs w:val="32"/>
        </w:rPr>
      </w:pPr>
      <w:r w:rsidRPr="00A10E12">
        <w:rPr>
          <w:rFonts w:cs="Verdana"/>
          <w:b/>
          <w:bCs/>
          <w:sz w:val="32"/>
          <w:szCs w:val="32"/>
        </w:rPr>
        <w:t>**SEE NEXT PAGE FOR OFFICIAL SERVICE-LEARNING AGREEMENT</w:t>
      </w:r>
      <w:r w:rsidR="000F273F">
        <w:rPr>
          <w:rFonts w:cs="Verdana"/>
          <w:b/>
          <w:bCs/>
          <w:sz w:val="32"/>
          <w:szCs w:val="32"/>
        </w:rPr>
        <w:t>,</w:t>
      </w:r>
      <w:r w:rsidRPr="00A10E12">
        <w:rPr>
          <w:rFonts w:cs="Verdana"/>
          <w:b/>
          <w:bCs/>
          <w:sz w:val="32"/>
          <w:szCs w:val="32"/>
        </w:rPr>
        <w:t xml:space="preserve"> WHICH MUST BE SUBMITTED VIA THE EXPERIENTIAL </w:t>
      </w:r>
      <w:r w:rsidR="000F273F">
        <w:rPr>
          <w:rFonts w:cs="Verdana"/>
          <w:b/>
          <w:bCs/>
          <w:sz w:val="32"/>
          <w:szCs w:val="32"/>
        </w:rPr>
        <w:t xml:space="preserve">AND ADVANCED </w:t>
      </w:r>
      <w:r w:rsidRPr="00A10E12">
        <w:rPr>
          <w:rFonts w:cs="Verdana"/>
          <w:b/>
          <w:bCs/>
          <w:sz w:val="32"/>
          <w:szCs w:val="32"/>
        </w:rPr>
        <w:t>LEARNING PORTAL AT THE BEGNNING OF THE SEMESTER!</w:t>
      </w:r>
    </w:p>
    <w:p w14:paraId="0C454E4D" w14:textId="77777777" w:rsidR="00BC3941" w:rsidRDefault="00BC3941" w:rsidP="00363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27E65" w14:textId="77777777" w:rsidR="005D49E3" w:rsidRDefault="005D49E3" w:rsidP="00363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E28B76" w14:textId="77777777" w:rsidR="0045650A" w:rsidRDefault="0045650A" w:rsidP="00363F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ED748B" w14:textId="76C9C254" w:rsidR="00914FDE" w:rsidRPr="002C3F82" w:rsidRDefault="00914FDE" w:rsidP="00A114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9F1">
        <w:rPr>
          <w:rFonts w:ascii="Times New Roman" w:hAnsi="Times New Roman" w:cs="Times New Roman"/>
          <w:b/>
          <w:sz w:val="28"/>
          <w:szCs w:val="28"/>
        </w:rPr>
        <w:lastRenderedPageBreak/>
        <w:t>Service-Learning-Honors Agreement</w:t>
      </w:r>
    </w:p>
    <w:p w14:paraId="0F9CE273" w14:textId="77777777" w:rsidR="007F5CE6" w:rsidRDefault="007F5CE6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10A80343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proofErr w:type="gramStart"/>
      <w:r w:rsidRPr="007F5CE6">
        <w:rPr>
          <w:rFonts w:ascii="Kandal Book" w:hAnsi="Kandal Book" w:cs="Times New Roman"/>
          <w:sz w:val="24"/>
          <w:szCs w:val="24"/>
        </w:rPr>
        <w:t>In order to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 xml:space="preserve"> get Honors </w:t>
      </w:r>
      <w:r w:rsidR="007F5CE6">
        <w:rPr>
          <w:rFonts w:ascii="Kandal Book" w:hAnsi="Kandal Book" w:cs="Times New Roman"/>
          <w:sz w:val="24"/>
          <w:szCs w:val="24"/>
        </w:rPr>
        <w:t>Experiential and Advanced Learning</w:t>
      </w:r>
      <w:r w:rsidRPr="007F5CE6">
        <w:rPr>
          <w:rFonts w:ascii="Kandal Book" w:hAnsi="Kandal Book" w:cs="Times New Roman"/>
          <w:sz w:val="24"/>
          <w:szCs w:val="24"/>
        </w:rPr>
        <w:t xml:space="preserve"> credit for a Service-Learning course, the student and professor m</w:t>
      </w:r>
      <w:r w:rsidR="007F5CE6">
        <w:rPr>
          <w:rFonts w:ascii="Kandal Book" w:hAnsi="Kandal Book" w:cs="Times New Roman"/>
          <w:sz w:val="24"/>
          <w:szCs w:val="24"/>
        </w:rPr>
        <w:t xml:space="preserve">ust review and sign this form. </w:t>
      </w:r>
      <w:r w:rsidRPr="00985030">
        <w:rPr>
          <w:rFonts w:ascii="Kandal Book" w:hAnsi="Kandal Book" w:cs="Times New Roman"/>
          <w:i/>
          <w:iCs/>
          <w:sz w:val="24"/>
          <w:szCs w:val="24"/>
        </w:rPr>
        <w:t xml:space="preserve">The student must submit this form with a copy of the course syllabus to the Honors College Faculty Director </w:t>
      </w:r>
      <w:r w:rsidR="00864168" w:rsidRPr="00985030">
        <w:rPr>
          <w:rFonts w:ascii="Kandal Book" w:hAnsi="Kandal Book" w:cs="Times New Roman"/>
          <w:i/>
          <w:iCs/>
          <w:sz w:val="24"/>
          <w:szCs w:val="24"/>
        </w:rPr>
        <w:t xml:space="preserve">through the Experiential Form portal </w:t>
      </w:r>
      <w:r w:rsidRPr="00985030">
        <w:rPr>
          <w:rFonts w:ascii="Kandal Book" w:hAnsi="Kandal Book" w:cs="Times New Roman"/>
          <w:i/>
          <w:iCs/>
          <w:sz w:val="24"/>
          <w:szCs w:val="24"/>
          <w:u w:val="single"/>
        </w:rPr>
        <w:t>by the end of that semeste</w:t>
      </w:r>
      <w:r w:rsidR="007F5CE6" w:rsidRPr="00985030">
        <w:rPr>
          <w:rFonts w:ascii="Kandal Book" w:hAnsi="Kandal Book" w:cs="Times New Roman"/>
          <w:i/>
          <w:iCs/>
          <w:sz w:val="24"/>
          <w:szCs w:val="24"/>
          <w:u w:val="single"/>
        </w:rPr>
        <w:t>r’s change of schedule period</w:t>
      </w:r>
      <w:r w:rsidR="007F5CE6">
        <w:rPr>
          <w:rFonts w:ascii="Kandal Book" w:hAnsi="Kandal Book" w:cs="Times New Roman"/>
          <w:sz w:val="24"/>
          <w:szCs w:val="24"/>
        </w:rPr>
        <w:t xml:space="preserve">. </w:t>
      </w:r>
      <w:r w:rsidRPr="007F5CE6">
        <w:rPr>
          <w:rFonts w:ascii="Kandal Book" w:hAnsi="Kandal Book" w:cs="Times New Roman"/>
          <w:sz w:val="24"/>
          <w:szCs w:val="24"/>
        </w:rPr>
        <w:t>Credit will not be granted retroactively.</w:t>
      </w:r>
    </w:p>
    <w:p w14:paraId="1891DEA2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2F16B6A8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Student and professor should check each box to indicate agreement wi</w:t>
      </w:r>
      <w:r w:rsidR="007F5CE6">
        <w:rPr>
          <w:rFonts w:ascii="Kandal Book" w:hAnsi="Kandal Book" w:cs="Times New Roman"/>
          <w:sz w:val="24"/>
          <w:szCs w:val="24"/>
        </w:rPr>
        <w:t xml:space="preserve">th the following requirements. </w:t>
      </w:r>
      <w:r w:rsidRPr="007F5CE6">
        <w:rPr>
          <w:rFonts w:ascii="Kandal Book" w:hAnsi="Kandal Book" w:cs="Times New Roman"/>
          <w:sz w:val="24"/>
          <w:szCs w:val="24"/>
        </w:rPr>
        <w:t xml:space="preserve">Note that </w:t>
      </w:r>
      <w:r w:rsidRPr="007F5CE6">
        <w:rPr>
          <w:rFonts w:ascii="Kandal Book" w:hAnsi="Kandal Book" w:cs="Times New Roman"/>
          <w:i/>
          <w:sz w:val="24"/>
          <w:szCs w:val="24"/>
        </w:rPr>
        <w:t>these are the minimum Honors College requirements</w:t>
      </w:r>
      <w:r w:rsidRPr="007F5CE6">
        <w:rPr>
          <w:rFonts w:ascii="Kandal Book" w:hAnsi="Kandal Book" w:cs="Times New Roman"/>
          <w:sz w:val="24"/>
          <w:szCs w:val="24"/>
        </w:rPr>
        <w:t xml:space="preserve"> for experiential learning </w:t>
      </w:r>
      <w:proofErr w:type="gramStart"/>
      <w:r w:rsidRPr="007F5CE6">
        <w:rPr>
          <w:rFonts w:ascii="Kandal Book" w:hAnsi="Kandal Book" w:cs="Times New Roman"/>
          <w:sz w:val="24"/>
          <w:szCs w:val="24"/>
        </w:rPr>
        <w:t>electives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 xml:space="preserve"> and </w:t>
      </w:r>
      <w:r w:rsidRPr="007F5CE6">
        <w:rPr>
          <w:rFonts w:ascii="Kandal Book" w:hAnsi="Kandal Book" w:cs="Times New Roman"/>
          <w:i/>
          <w:sz w:val="24"/>
          <w:szCs w:val="24"/>
        </w:rPr>
        <w:t xml:space="preserve">a course may require more than is listed here </w:t>
      </w:r>
      <w:proofErr w:type="gramStart"/>
      <w:r w:rsidRPr="007F5CE6">
        <w:rPr>
          <w:rFonts w:ascii="Kandal Book" w:hAnsi="Kandal Book" w:cs="Times New Roman"/>
          <w:i/>
          <w:sz w:val="24"/>
          <w:szCs w:val="24"/>
        </w:rPr>
        <w:t>in a given</w:t>
      </w:r>
      <w:proofErr w:type="gramEnd"/>
      <w:r w:rsidRPr="007F5CE6">
        <w:rPr>
          <w:rFonts w:ascii="Kandal Book" w:hAnsi="Kandal Book" w:cs="Times New Roman"/>
          <w:i/>
          <w:sz w:val="24"/>
          <w:szCs w:val="24"/>
        </w:rPr>
        <w:t xml:space="preserve"> assignment</w:t>
      </w:r>
      <w:r w:rsidRPr="007F5CE6">
        <w:rPr>
          <w:rFonts w:ascii="Kandal Book" w:hAnsi="Kandal Book" w:cs="Times New Roman"/>
          <w:sz w:val="24"/>
          <w:szCs w:val="24"/>
        </w:rPr>
        <w:t>.  If that assignment goes beyond what is listed here, the student must c</w:t>
      </w:r>
      <w:r w:rsidR="007F5CE6">
        <w:rPr>
          <w:rFonts w:ascii="Kandal Book" w:hAnsi="Kandal Book" w:cs="Times New Roman"/>
          <w:sz w:val="24"/>
          <w:szCs w:val="24"/>
        </w:rPr>
        <w:t xml:space="preserve">omplete the longer assignment. </w:t>
      </w:r>
      <w:r w:rsidRPr="007F5CE6">
        <w:rPr>
          <w:rFonts w:ascii="Kandal Book" w:hAnsi="Kandal Book" w:cs="Times New Roman"/>
          <w:sz w:val="24"/>
          <w:szCs w:val="24"/>
        </w:rPr>
        <w:t>The professor is responsible for grading all assignments, except for the poster presentation at the Celebration of Scholarship and Learning which is ev</w:t>
      </w:r>
      <w:r w:rsidR="007F5CE6">
        <w:rPr>
          <w:rFonts w:ascii="Kandal Book" w:hAnsi="Kandal Book" w:cs="Times New Roman"/>
          <w:sz w:val="24"/>
          <w:szCs w:val="24"/>
        </w:rPr>
        <w:t xml:space="preserve">aluated by the Honors College. </w:t>
      </w:r>
      <w:r w:rsidRPr="007F5CE6">
        <w:rPr>
          <w:rFonts w:ascii="Kandal Book" w:hAnsi="Kandal Book" w:cs="Times New Roman"/>
          <w:sz w:val="24"/>
          <w:szCs w:val="24"/>
        </w:rPr>
        <w:t>Even though it is not a graded part of the class, this presentation must be completed before a class will appear on the student’s Honors College academic record.</w:t>
      </w:r>
    </w:p>
    <w:p w14:paraId="156A21A7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2399B63F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Student     Professor (each must check all boxes under their status; both must sign)</w:t>
      </w:r>
    </w:p>
    <w:p w14:paraId="5AF159AA" w14:textId="77777777" w:rsidR="007F5CE6" w:rsidRDefault="00914FDE" w:rsidP="007F5CE6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24"/>
          <w:szCs w:val="24"/>
        </w:rPr>
        <w:t xml:space="preserve">The student will complete </w:t>
      </w:r>
      <w:proofErr w:type="gramStart"/>
      <w:r w:rsidRPr="007F5CE6">
        <w:rPr>
          <w:rFonts w:ascii="Kandal Book" w:hAnsi="Kandal Book" w:cs="Times New Roman"/>
          <w:sz w:val="24"/>
          <w:szCs w:val="24"/>
        </w:rPr>
        <w:t>all of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 xml:space="preserve"> the requirements for the class as stated </w:t>
      </w:r>
    </w:p>
    <w:p w14:paraId="7809B33C" w14:textId="77777777" w:rsidR="00914FDE" w:rsidRPr="007F5CE6" w:rsidRDefault="00914FDE" w:rsidP="007F5CE6">
      <w:pPr>
        <w:spacing w:after="0" w:line="240" w:lineRule="auto"/>
        <w:ind w:left="2160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on the course syllabus.</w:t>
      </w:r>
    </w:p>
    <w:p w14:paraId="272DF4E4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29189E7B" w14:textId="77777777" w:rsid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24"/>
          <w:szCs w:val="24"/>
        </w:rPr>
        <w:t xml:space="preserve">The student will complete a minimum five-page reflective essay at the </w:t>
      </w:r>
    </w:p>
    <w:p w14:paraId="30848B62" w14:textId="77777777" w:rsidR="00914FDE" w:rsidRPr="007F5CE6" w:rsidRDefault="00914FDE" w:rsidP="007F5CE6">
      <w:pPr>
        <w:spacing w:after="0" w:line="240" w:lineRule="auto"/>
        <w:ind w:left="1440" w:firstLine="720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end of the semester about the service-learning experience.</w:t>
      </w:r>
    </w:p>
    <w:p w14:paraId="67E3F901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2FD4835D" w14:textId="77777777" w:rsid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24"/>
          <w:szCs w:val="24"/>
        </w:rPr>
        <w:t xml:space="preserve">The student will complete a minimum 15-page research paper or project. </w:t>
      </w:r>
    </w:p>
    <w:p w14:paraId="06C06520" w14:textId="77777777" w:rsidR="00914FDE" w:rsidRPr="007F5CE6" w:rsidRDefault="007F5CE6" w:rsidP="007F5CE6">
      <w:pPr>
        <w:spacing w:after="0" w:line="240" w:lineRule="auto"/>
        <w:ind w:left="1440" w:firstLine="720"/>
        <w:rPr>
          <w:rFonts w:ascii="Kandal Book" w:hAnsi="Kandal Book" w:cs="Times New Roman"/>
          <w:sz w:val="24"/>
          <w:szCs w:val="24"/>
        </w:rPr>
      </w:pPr>
      <w:r>
        <w:rPr>
          <w:rFonts w:ascii="Kandal Book" w:hAnsi="Kandal Book" w:cs="Times New Roman"/>
          <w:sz w:val="24"/>
          <w:szCs w:val="24"/>
        </w:rPr>
        <w:t xml:space="preserve">If a </w:t>
      </w:r>
      <w:r w:rsidR="00914FDE" w:rsidRPr="007F5CE6">
        <w:rPr>
          <w:rFonts w:ascii="Kandal Book" w:hAnsi="Kandal Book" w:cs="Times New Roman"/>
          <w:sz w:val="24"/>
          <w:szCs w:val="24"/>
        </w:rPr>
        <w:t xml:space="preserve">project is selected, it must include </w:t>
      </w:r>
      <w:proofErr w:type="gramStart"/>
      <w:r w:rsidR="00914FDE" w:rsidRPr="007F5CE6">
        <w:rPr>
          <w:rFonts w:ascii="Kandal Book" w:hAnsi="Kandal Book" w:cs="Times New Roman"/>
          <w:sz w:val="24"/>
          <w:szCs w:val="24"/>
        </w:rPr>
        <w:t>a minimum five-page research</w:t>
      </w:r>
      <w:proofErr w:type="gramEnd"/>
      <w:r w:rsidR="00914FDE" w:rsidRPr="007F5CE6">
        <w:rPr>
          <w:rFonts w:ascii="Kandal Book" w:hAnsi="Kandal Book" w:cs="Times New Roman"/>
          <w:sz w:val="24"/>
          <w:szCs w:val="24"/>
        </w:rPr>
        <w:t xml:space="preserve"> </w:t>
      </w:r>
    </w:p>
    <w:p w14:paraId="1DF4240A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  <w:t>component.</w:t>
      </w:r>
    </w:p>
    <w:p w14:paraId="3A175BF0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2D2EEAE5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Kandal Book" w:hAnsi="Kandal Book" w:cs="Times New Roman"/>
          <w:sz w:val="40"/>
          <w:szCs w:val="40"/>
        </w:rPr>
        <w:tab/>
      </w:r>
      <w:r w:rsidRPr="007F5CE6">
        <w:rPr>
          <w:rFonts w:ascii="Times New Roman" w:hAnsi="Times New Roman" w:cs="Times New Roman"/>
          <w:sz w:val="40"/>
          <w:szCs w:val="40"/>
        </w:rPr>
        <w:t>□</w:t>
      </w:r>
      <w:r w:rsidRPr="007F5CE6">
        <w:rPr>
          <w:rFonts w:ascii="Kandal Book" w:hAnsi="Kandal Book" w:cs="Times New Roman"/>
          <w:sz w:val="40"/>
          <w:szCs w:val="40"/>
        </w:rPr>
        <w:t xml:space="preserve">   </w:t>
      </w:r>
      <w:r w:rsidRPr="007F5CE6">
        <w:rPr>
          <w:rFonts w:ascii="Kandal Book" w:hAnsi="Kandal Book" w:cs="Times New Roman"/>
          <w:sz w:val="24"/>
          <w:szCs w:val="24"/>
        </w:rPr>
        <w:t>The student will present a poster at the Honors College Celebration of</w:t>
      </w:r>
    </w:p>
    <w:p w14:paraId="7BF60B76" w14:textId="77777777" w:rsidR="00914FDE" w:rsidRPr="007F5CE6" w:rsidRDefault="00914FDE" w:rsidP="00914FDE">
      <w:pPr>
        <w:spacing w:after="0" w:line="240" w:lineRule="auto"/>
        <w:ind w:left="1440" w:firstLine="720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 xml:space="preserve">Scholarship and Learning in the semester immediately following </w:t>
      </w:r>
    </w:p>
    <w:p w14:paraId="29229785" w14:textId="77777777" w:rsidR="00914FDE" w:rsidRPr="007F5CE6" w:rsidRDefault="00914FDE" w:rsidP="00914FDE">
      <w:pPr>
        <w:spacing w:after="0" w:line="240" w:lineRule="auto"/>
        <w:ind w:left="2160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 xml:space="preserve">completion of the course. The </w:t>
      </w:r>
      <w:r w:rsidRPr="007F5CE6">
        <w:rPr>
          <w:rFonts w:ascii="Kandal Book" w:hAnsi="Kandal Book"/>
          <w:sz w:val="24"/>
          <w:szCs w:val="24"/>
        </w:rPr>
        <w:t>poster and presentation are required to get Honors credit. The poster alone may also be part of the grading for the course</w:t>
      </w:r>
      <w:r w:rsidR="008249F1" w:rsidRPr="007F5CE6">
        <w:rPr>
          <w:rFonts w:ascii="Kandal Book" w:hAnsi="Kandal Book"/>
          <w:sz w:val="24"/>
          <w:szCs w:val="24"/>
        </w:rPr>
        <w:t>, sometimes as a PowerPoint version.</w:t>
      </w:r>
    </w:p>
    <w:p w14:paraId="2F1B814A" w14:textId="77777777" w:rsidR="00914FDE" w:rsidRPr="007F5CE6" w:rsidRDefault="00914FDE" w:rsidP="00914FDE">
      <w:pPr>
        <w:spacing w:after="0" w:line="240" w:lineRule="auto"/>
        <w:ind w:left="1440" w:firstLine="720"/>
        <w:rPr>
          <w:rFonts w:ascii="Kandal Book" w:hAnsi="Kandal Book" w:cs="Times New Roman"/>
          <w:sz w:val="24"/>
          <w:szCs w:val="24"/>
        </w:rPr>
      </w:pPr>
    </w:p>
    <w:p w14:paraId="4D3BC1A8" w14:textId="77777777" w:rsidR="00914FDE" w:rsidRPr="007F5CE6" w:rsidRDefault="00914FDE" w:rsidP="007F5CE6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Are you graduating in the same semester that the course is offered:</w:t>
      </w:r>
    </w:p>
    <w:p w14:paraId="088138B4" w14:textId="77777777" w:rsidR="00914FDE" w:rsidRPr="007F5CE6" w:rsidRDefault="00914FDE" w:rsidP="007F5CE6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proofErr w:type="gramStart"/>
      <w:r w:rsidRPr="007F5CE6">
        <w:rPr>
          <w:rFonts w:ascii="Kandal Book" w:hAnsi="Kandal Book" w:cs="Times New Roman"/>
          <w:sz w:val="24"/>
          <w:szCs w:val="24"/>
        </w:rPr>
        <w:t>Yes:_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>________</w:t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proofErr w:type="gramStart"/>
      <w:r w:rsidRPr="007F5CE6">
        <w:rPr>
          <w:rFonts w:ascii="Kandal Book" w:hAnsi="Kandal Book" w:cs="Times New Roman"/>
          <w:sz w:val="24"/>
          <w:szCs w:val="24"/>
        </w:rPr>
        <w:t>No:_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>_________</w:t>
      </w:r>
    </w:p>
    <w:p w14:paraId="60690FBB" w14:textId="77777777" w:rsidR="00914FDE" w:rsidRPr="007F5CE6" w:rsidRDefault="00914FDE" w:rsidP="00914FDE">
      <w:pPr>
        <w:spacing w:after="0" w:line="240" w:lineRule="auto"/>
        <w:ind w:left="1440" w:firstLine="720"/>
        <w:rPr>
          <w:rFonts w:ascii="Kandal Book" w:hAnsi="Kandal Book" w:cs="Times New Roman"/>
          <w:sz w:val="24"/>
          <w:szCs w:val="24"/>
        </w:rPr>
      </w:pPr>
    </w:p>
    <w:p w14:paraId="398D5792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Agreed for course (</w:t>
      </w:r>
      <w:proofErr w:type="gramStart"/>
      <w:r w:rsidRPr="007F5CE6">
        <w:rPr>
          <w:rFonts w:ascii="Kandal Book" w:hAnsi="Kandal Book" w:cs="Times New Roman"/>
          <w:sz w:val="24"/>
          <w:szCs w:val="24"/>
        </w:rPr>
        <w:t>code/#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 xml:space="preserve">; </w:t>
      </w:r>
      <w:proofErr w:type="spellStart"/>
      <w:r w:rsidRPr="007F5CE6">
        <w:rPr>
          <w:rFonts w:ascii="Kandal Book" w:hAnsi="Kandal Book" w:cs="Times New Roman"/>
          <w:sz w:val="24"/>
          <w:szCs w:val="24"/>
        </w:rPr>
        <w:t>eg.</w:t>
      </w:r>
      <w:proofErr w:type="spellEnd"/>
      <w:r w:rsidRPr="007F5CE6">
        <w:rPr>
          <w:rFonts w:ascii="Kandal Book" w:hAnsi="Kandal Book" w:cs="Times New Roman"/>
          <w:sz w:val="24"/>
          <w:szCs w:val="24"/>
        </w:rPr>
        <w:t>, PSYC 102</w:t>
      </w:r>
      <w:proofErr w:type="gramStart"/>
      <w:r w:rsidRPr="007F5CE6">
        <w:rPr>
          <w:rFonts w:ascii="Kandal Book" w:hAnsi="Kandal Book" w:cs="Times New Roman"/>
          <w:sz w:val="24"/>
          <w:szCs w:val="24"/>
        </w:rPr>
        <w:t>):_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>__________</w:t>
      </w:r>
      <w:r w:rsidR="008249F1" w:rsidRPr="007F5CE6">
        <w:rPr>
          <w:rFonts w:ascii="Kandal Book" w:hAnsi="Kandal Book" w:cs="Times New Roman"/>
          <w:sz w:val="24"/>
          <w:szCs w:val="24"/>
        </w:rPr>
        <w:tab/>
      </w:r>
      <w:proofErr w:type="gramStart"/>
      <w:r w:rsidR="008249F1" w:rsidRPr="007F5CE6">
        <w:rPr>
          <w:rFonts w:ascii="Kandal Book" w:hAnsi="Kandal Book" w:cs="Times New Roman"/>
          <w:sz w:val="24"/>
          <w:szCs w:val="24"/>
        </w:rPr>
        <w:t>Semester:_</w:t>
      </w:r>
      <w:proofErr w:type="gramEnd"/>
      <w:r w:rsidR="008249F1" w:rsidRPr="007F5CE6">
        <w:rPr>
          <w:rFonts w:ascii="Kandal Book" w:hAnsi="Kandal Book" w:cs="Times New Roman"/>
          <w:sz w:val="24"/>
          <w:szCs w:val="24"/>
        </w:rPr>
        <w:t>_________________</w:t>
      </w:r>
    </w:p>
    <w:p w14:paraId="7E653F52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0D3B3157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proofErr w:type="gramStart"/>
      <w:r w:rsidRPr="007F5CE6">
        <w:rPr>
          <w:rFonts w:ascii="Kandal Book" w:hAnsi="Kandal Book" w:cs="Times New Roman"/>
          <w:sz w:val="24"/>
          <w:szCs w:val="24"/>
        </w:rPr>
        <w:t>_________________________</w:t>
      </w:r>
      <w:r w:rsidR="00BB05B4" w:rsidRPr="007F5CE6">
        <w:rPr>
          <w:rFonts w:ascii="Kandal Book" w:hAnsi="Kandal Book" w:cs="Times New Roman"/>
          <w:sz w:val="24"/>
          <w:szCs w:val="24"/>
        </w:rPr>
        <w:t>____</w:t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proofErr w:type="gramEnd"/>
      <w:r w:rsidRPr="007F5CE6">
        <w:rPr>
          <w:rFonts w:ascii="Kandal Book" w:hAnsi="Kandal Book" w:cs="Times New Roman"/>
          <w:sz w:val="24"/>
          <w:szCs w:val="24"/>
        </w:rPr>
        <w:t>___________________________</w:t>
      </w:r>
    </w:p>
    <w:p w14:paraId="32E09685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 xml:space="preserve">Student </w:t>
      </w:r>
      <w:r w:rsidR="00BB05B4" w:rsidRPr="007F5CE6">
        <w:rPr>
          <w:rFonts w:ascii="Kandal Book" w:hAnsi="Kandal Book" w:cs="Times New Roman"/>
          <w:sz w:val="24"/>
          <w:szCs w:val="24"/>
        </w:rPr>
        <w:t xml:space="preserve">Full Name </w:t>
      </w:r>
      <w:r w:rsidR="007F5CE6">
        <w:rPr>
          <w:rFonts w:ascii="Kandal Book" w:hAnsi="Kandal Book" w:cs="Times New Roman"/>
          <w:sz w:val="24"/>
          <w:szCs w:val="24"/>
        </w:rPr>
        <w:t xml:space="preserve">and </w:t>
      </w:r>
      <w:proofErr w:type="gramStart"/>
      <w:r w:rsidR="007F5CE6">
        <w:rPr>
          <w:rFonts w:ascii="Kandal Book" w:hAnsi="Kandal Book" w:cs="Times New Roman"/>
          <w:sz w:val="24"/>
          <w:szCs w:val="24"/>
        </w:rPr>
        <w:t>ID # (</w:t>
      </w:r>
      <w:proofErr w:type="gramEnd"/>
      <w:r w:rsidR="007F5CE6">
        <w:rPr>
          <w:rFonts w:ascii="Kandal Book" w:hAnsi="Kandal Book" w:cs="Times New Roman"/>
          <w:sz w:val="24"/>
          <w:szCs w:val="24"/>
        </w:rPr>
        <w:t>print name clearly</w:t>
      </w:r>
      <w:proofErr w:type="gramStart"/>
      <w:r w:rsidR="007F5CE6">
        <w:rPr>
          <w:rFonts w:ascii="Kandal Book" w:hAnsi="Kandal Book" w:cs="Times New Roman"/>
          <w:sz w:val="24"/>
          <w:szCs w:val="24"/>
        </w:rPr>
        <w:t>)</w:t>
      </w:r>
      <w:r w:rsidR="007F5CE6">
        <w:rPr>
          <w:rFonts w:ascii="Kandal Book" w:hAnsi="Kandal Book" w:cs="Times New Roman"/>
          <w:sz w:val="24"/>
          <w:szCs w:val="24"/>
        </w:rPr>
        <w:tab/>
      </w:r>
      <w:r w:rsid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>Faculty</w:t>
      </w:r>
      <w:proofErr w:type="gramEnd"/>
      <w:r w:rsidRPr="007F5CE6">
        <w:rPr>
          <w:rFonts w:ascii="Kandal Book" w:hAnsi="Kandal Book" w:cs="Times New Roman"/>
          <w:sz w:val="24"/>
          <w:szCs w:val="24"/>
        </w:rPr>
        <w:t xml:space="preserve"> (print name clearly)</w:t>
      </w:r>
    </w:p>
    <w:p w14:paraId="6CFB43D5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</w:p>
    <w:p w14:paraId="7E662235" w14:textId="77777777" w:rsidR="00914FDE" w:rsidRPr="007F5CE6" w:rsidRDefault="00914FDE" w:rsidP="00914FDE">
      <w:pPr>
        <w:spacing w:after="0" w:line="240" w:lineRule="auto"/>
        <w:rPr>
          <w:rFonts w:ascii="Kandal Book" w:hAnsi="Kandal Book" w:cs="Times New Roman"/>
          <w:sz w:val="24"/>
          <w:szCs w:val="24"/>
        </w:rPr>
      </w:pPr>
      <w:r w:rsidRPr="007F5CE6">
        <w:rPr>
          <w:rFonts w:ascii="Kandal Book" w:hAnsi="Kandal Book" w:cs="Times New Roman"/>
          <w:sz w:val="24"/>
          <w:szCs w:val="24"/>
        </w:rPr>
        <w:t>________________________</w:t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  <w:t>___________________________</w:t>
      </w:r>
    </w:p>
    <w:p w14:paraId="2F3B57BF" w14:textId="77777777" w:rsidR="00415127" w:rsidRPr="007F5CE6" w:rsidRDefault="00914FDE" w:rsidP="007F5CE6">
      <w:pPr>
        <w:spacing w:after="0" w:line="240" w:lineRule="auto"/>
        <w:rPr>
          <w:rFonts w:ascii="Kandal Book" w:hAnsi="Kandal Book"/>
        </w:rPr>
      </w:pPr>
      <w:r w:rsidRPr="007F5CE6">
        <w:rPr>
          <w:rFonts w:ascii="Kandal Book" w:hAnsi="Kandal Book" w:cs="Times New Roman"/>
          <w:sz w:val="24"/>
          <w:szCs w:val="24"/>
        </w:rPr>
        <w:t>Student signature</w:t>
      </w:r>
      <w:r w:rsidR="008249F1" w:rsidRPr="007F5CE6">
        <w:rPr>
          <w:rFonts w:ascii="Kandal Book" w:hAnsi="Kandal Book" w:cs="Times New Roman"/>
          <w:sz w:val="24"/>
          <w:szCs w:val="24"/>
        </w:rPr>
        <w:t xml:space="preserve"> &amp; date</w:t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</w:r>
      <w:r w:rsidRPr="007F5CE6">
        <w:rPr>
          <w:rFonts w:ascii="Kandal Book" w:hAnsi="Kandal Book" w:cs="Times New Roman"/>
          <w:sz w:val="24"/>
          <w:szCs w:val="24"/>
        </w:rPr>
        <w:tab/>
        <w:t>Faculty signature</w:t>
      </w:r>
      <w:r w:rsidR="008249F1" w:rsidRPr="007F5CE6">
        <w:rPr>
          <w:rFonts w:ascii="Kandal Book" w:hAnsi="Kandal Book" w:cs="Times New Roman"/>
          <w:sz w:val="24"/>
          <w:szCs w:val="24"/>
        </w:rPr>
        <w:t xml:space="preserve"> &amp; date</w:t>
      </w:r>
    </w:p>
    <w:sectPr w:rsidR="00415127" w:rsidRPr="007F5CE6" w:rsidSect="00F752FB"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ndal Book"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832"/>
    <w:multiLevelType w:val="hybridMultilevel"/>
    <w:tmpl w:val="A7ACF43C"/>
    <w:lvl w:ilvl="0" w:tplc="3AE6F1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61E12"/>
    <w:multiLevelType w:val="hybridMultilevel"/>
    <w:tmpl w:val="5ABA0F42"/>
    <w:lvl w:ilvl="0" w:tplc="5C5A801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26297535">
    <w:abstractNumId w:val="0"/>
  </w:num>
  <w:num w:numId="2" w16cid:durableId="19084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FB"/>
    <w:rsid w:val="00050BF0"/>
    <w:rsid w:val="000573BE"/>
    <w:rsid w:val="00071FAE"/>
    <w:rsid w:val="000E6D13"/>
    <w:rsid w:val="000F273F"/>
    <w:rsid w:val="000F4EAC"/>
    <w:rsid w:val="00175BD0"/>
    <w:rsid w:val="002105F0"/>
    <w:rsid w:val="002C3F82"/>
    <w:rsid w:val="002C6D5C"/>
    <w:rsid w:val="002D53AF"/>
    <w:rsid w:val="003108DF"/>
    <w:rsid w:val="0032173E"/>
    <w:rsid w:val="00342389"/>
    <w:rsid w:val="0035218E"/>
    <w:rsid w:val="003546B3"/>
    <w:rsid w:val="00363F0A"/>
    <w:rsid w:val="00366ED5"/>
    <w:rsid w:val="003B52BC"/>
    <w:rsid w:val="003F5B19"/>
    <w:rsid w:val="00406568"/>
    <w:rsid w:val="00407F60"/>
    <w:rsid w:val="00411BC4"/>
    <w:rsid w:val="00415127"/>
    <w:rsid w:val="0045650A"/>
    <w:rsid w:val="00457F9E"/>
    <w:rsid w:val="00492822"/>
    <w:rsid w:val="004C6D78"/>
    <w:rsid w:val="00507BDD"/>
    <w:rsid w:val="00511691"/>
    <w:rsid w:val="005D49E3"/>
    <w:rsid w:val="005E6A47"/>
    <w:rsid w:val="00601E3A"/>
    <w:rsid w:val="00674780"/>
    <w:rsid w:val="006A4B4A"/>
    <w:rsid w:val="006B4AD4"/>
    <w:rsid w:val="00746801"/>
    <w:rsid w:val="007736FA"/>
    <w:rsid w:val="00785BE3"/>
    <w:rsid w:val="007D5C74"/>
    <w:rsid w:val="007F5CE6"/>
    <w:rsid w:val="008249F1"/>
    <w:rsid w:val="00833151"/>
    <w:rsid w:val="008337EC"/>
    <w:rsid w:val="00864168"/>
    <w:rsid w:val="008B0A12"/>
    <w:rsid w:val="00901896"/>
    <w:rsid w:val="00903731"/>
    <w:rsid w:val="00914FDE"/>
    <w:rsid w:val="009532BF"/>
    <w:rsid w:val="009556CE"/>
    <w:rsid w:val="00976031"/>
    <w:rsid w:val="00985030"/>
    <w:rsid w:val="009A0EFE"/>
    <w:rsid w:val="009B5D33"/>
    <w:rsid w:val="009F4A21"/>
    <w:rsid w:val="00A10E12"/>
    <w:rsid w:val="00A1141E"/>
    <w:rsid w:val="00B03E97"/>
    <w:rsid w:val="00B1184F"/>
    <w:rsid w:val="00B32506"/>
    <w:rsid w:val="00B54A41"/>
    <w:rsid w:val="00B635A6"/>
    <w:rsid w:val="00B82857"/>
    <w:rsid w:val="00BA31A3"/>
    <w:rsid w:val="00BA69A7"/>
    <w:rsid w:val="00BB05B4"/>
    <w:rsid w:val="00BB75F5"/>
    <w:rsid w:val="00BC3941"/>
    <w:rsid w:val="00BC7C18"/>
    <w:rsid w:val="00BE2DD9"/>
    <w:rsid w:val="00BF08E0"/>
    <w:rsid w:val="00C1392F"/>
    <w:rsid w:val="00C2460E"/>
    <w:rsid w:val="00CC4F3E"/>
    <w:rsid w:val="00CE2AC9"/>
    <w:rsid w:val="00D43C04"/>
    <w:rsid w:val="00D90F64"/>
    <w:rsid w:val="00DB4322"/>
    <w:rsid w:val="00DB7EED"/>
    <w:rsid w:val="00DF2F43"/>
    <w:rsid w:val="00E02C59"/>
    <w:rsid w:val="00E71E5B"/>
    <w:rsid w:val="00EC2D9B"/>
    <w:rsid w:val="00F5291E"/>
    <w:rsid w:val="00F752FB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81E2AD"/>
  <w15:docId w15:val="{448BBFB0-2CD3-4D01-9372-0EA83DDE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91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3F5B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4FDE"/>
    <w:pPr>
      <w:ind w:left="720"/>
      <w:contextualSpacing/>
    </w:pPr>
  </w:style>
  <w:style w:type="paragraph" w:styleId="BodyText">
    <w:name w:val="Body Text"/>
    <w:basedOn w:val="Normal"/>
    <w:link w:val="BodyTextChar"/>
    <w:rsid w:val="00914FDE"/>
    <w:pPr>
      <w:spacing w:after="0" w:line="240" w:lineRule="auto"/>
    </w:pPr>
    <w:rPr>
      <w:rFonts w:ascii="Times" w:eastAsia="Times New Roman" w:hAnsi="Times" w:cs="Times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914FDE"/>
    <w:rPr>
      <w:rFonts w:ascii="Times" w:eastAsia="Times New Roman" w:hAnsi="Times" w:cs="Times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2C3F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3.docusign.net/Member/PowerFormSigning.aspx?PowerFormId=6ad237c2-0eb0-4a38-8877-5df7c689e61d&amp;env=na3&amp;acct=6c86146e-eb74-4715-93d9-b5f39e4db265&amp;v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C1A7-6A18-477C-AD7C-45461BFC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Easterday, Stephanie R.</dc:creator>
  <cp:keywords/>
  <dc:description/>
  <cp:lastModifiedBy>McCartney, Alison M.</cp:lastModifiedBy>
  <cp:revision>2</cp:revision>
  <cp:lastPrinted>2021-10-26T14:51:00Z</cp:lastPrinted>
  <dcterms:created xsi:type="dcterms:W3CDTF">2026-04-06T22:58:00Z</dcterms:created>
  <dcterms:modified xsi:type="dcterms:W3CDTF">2026-04-06T22:58:00Z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1689880488</vt:i4>
  </property>
  <property fmtid="{D5CDD505-2E9C-101B-9397-08002B2CF9AE}" pid="3" name="_NewReviewCycle">
    <vt:lpwstr/>
  </property>
  <property fmtid="{D5CDD505-2E9C-101B-9397-08002B2CF9AE}" pid="4" name="_EmailSubject">
    <vt:lpwstr>spring service-learning agreement and flyer</vt:lpwstr>
  </property>
  <property fmtid="{D5CDD505-2E9C-101B-9397-08002B2CF9AE}" pid="5" name="_AuthorEmail">
    <vt:lpwstr>aecton@towson.edu</vt:lpwstr>
  </property>
  <property fmtid="{D5CDD505-2E9C-101B-9397-08002B2CF9AE}" pid="6" name="_AuthorEmailDisplayName">
    <vt:lpwstr>Ecton, Abbie S.</vt:lpwstr>
  </property>
  <property fmtid="{D5CDD505-2E9C-101B-9397-08002B2CF9AE}" pid="7" name="_ReviewingToolsShownOnce">
    <vt:lpwstr/>
  </property>
</Properties>
</file>