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5EA5A" w14:textId="77777777" w:rsidR="00DC55E1" w:rsidRDefault="00D65B1C">
      <w:pPr>
        <w:pStyle w:val="Heading1"/>
        <w:rPr>
          <w:spacing w:val="-2"/>
        </w:rPr>
      </w:pPr>
      <w:r>
        <w:t>Letter</w:t>
      </w:r>
      <w:r>
        <w:rPr>
          <w:spacing w:val="-4"/>
        </w:rPr>
        <w:t xml:space="preserve"> </w:t>
      </w:r>
      <w:r>
        <w:t>of</w:t>
      </w:r>
      <w:r>
        <w:rPr>
          <w:spacing w:val="-1"/>
        </w:rPr>
        <w:t xml:space="preserve"> </w:t>
      </w:r>
      <w:r>
        <w:t>Intent</w:t>
      </w:r>
      <w:r>
        <w:rPr>
          <w:b w:val="0"/>
        </w:rPr>
        <w:t>:</w:t>
      </w:r>
      <w:r>
        <w:rPr>
          <w:b w:val="0"/>
          <w:spacing w:val="-2"/>
        </w:rPr>
        <w:t xml:space="preserve"> </w:t>
      </w:r>
      <w:r>
        <w:t>New</w:t>
      </w:r>
      <w:r>
        <w:rPr>
          <w:spacing w:val="-1"/>
        </w:rPr>
        <w:t xml:space="preserve"> </w:t>
      </w:r>
      <w:r>
        <w:t>Academic</w:t>
      </w:r>
      <w:r>
        <w:rPr>
          <w:spacing w:val="-1"/>
        </w:rPr>
        <w:t xml:space="preserve"> </w:t>
      </w:r>
      <w:r>
        <w:rPr>
          <w:spacing w:val="-2"/>
        </w:rPr>
        <w:t>Program</w:t>
      </w:r>
    </w:p>
    <w:p w14:paraId="25A78FB8" w14:textId="77777777" w:rsidR="00631881" w:rsidRDefault="00631881">
      <w:pPr>
        <w:pStyle w:val="Heading1"/>
        <w:rPr>
          <w:u w:val="none"/>
        </w:rPr>
      </w:pPr>
    </w:p>
    <w:p w14:paraId="3CBB124F" w14:textId="6CF46129" w:rsidR="00631881" w:rsidRDefault="00D65B1C" w:rsidP="00631881">
      <w:pPr>
        <w:pStyle w:val="BodyText"/>
        <w:ind w:right="58"/>
      </w:pPr>
      <w:r>
        <w:rPr>
          <w:b/>
        </w:rPr>
        <w:t xml:space="preserve">Background: </w:t>
      </w:r>
      <w:r>
        <w:t>All public senior and private nonprofit institutions of higher education in Maryland</w:t>
      </w:r>
      <w:r>
        <w:rPr>
          <w:spacing w:val="-4"/>
        </w:rPr>
        <w:t xml:space="preserve"> </w:t>
      </w:r>
      <w:r>
        <w:t>must</w:t>
      </w:r>
      <w:r>
        <w:rPr>
          <w:spacing w:val="-4"/>
        </w:rPr>
        <w:t xml:space="preserve"> </w:t>
      </w:r>
      <w:r>
        <w:t>submit</w:t>
      </w:r>
      <w:r>
        <w:rPr>
          <w:spacing w:val="-4"/>
        </w:rPr>
        <w:t xml:space="preserve"> </w:t>
      </w:r>
      <w:r>
        <w:t>a</w:t>
      </w:r>
      <w:r>
        <w:rPr>
          <w:spacing w:val="-5"/>
        </w:rPr>
        <w:t xml:space="preserve"> </w:t>
      </w:r>
      <w:r>
        <w:t>Letter</w:t>
      </w:r>
      <w:r>
        <w:rPr>
          <w:spacing w:val="-4"/>
        </w:rPr>
        <w:t xml:space="preserve"> </w:t>
      </w:r>
      <w:r>
        <w:t>of</w:t>
      </w:r>
      <w:r>
        <w:rPr>
          <w:spacing w:val="-4"/>
        </w:rPr>
        <w:t xml:space="preserve"> </w:t>
      </w:r>
      <w:r>
        <w:t>Intent</w:t>
      </w:r>
      <w:r>
        <w:rPr>
          <w:spacing w:val="-4"/>
        </w:rPr>
        <w:t xml:space="preserve"> </w:t>
      </w:r>
      <w:r>
        <w:t>(LOI)</w:t>
      </w:r>
      <w:r>
        <w:rPr>
          <w:spacing w:val="-3"/>
        </w:rPr>
        <w:t xml:space="preserve"> </w:t>
      </w:r>
      <w:r>
        <w:t>to</w:t>
      </w:r>
      <w:r>
        <w:rPr>
          <w:spacing w:val="-4"/>
        </w:rPr>
        <w:t xml:space="preserve"> </w:t>
      </w:r>
      <w:r>
        <w:t>the</w:t>
      </w:r>
      <w:r>
        <w:rPr>
          <w:spacing w:val="-5"/>
        </w:rPr>
        <w:t xml:space="preserve"> </w:t>
      </w:r>
      <w:r>
        <w:t>Maryland</w:t>
      </w:r>
      <w:r>
        <w:rPr>
          <w:spacing w:val="-4"/>
        </w:rPr>
        <w:t xml:space="preserve"> </w:t>
      </w:r>
      <w:r>
        <w:t>Higher</w:t>
      </w:r>
      <w:r>
        <w:rPr>
          <w:spacing w:val="-4"/>
        </w:rPr>
        <w:t xml:space="preserve"> </w:t>
      </w:r>
      <w:r>
        <w:t>Education</w:t>
      </w:r>
      <w:r>
        <w:rPr>
          <w:spacing w:val="-4"/>
        </w:rPr>
        <w:t xml:space="preserve"> </w:t>
      </w:r>
      <w:r>
        <w:t>Commission for a</w:t>
      </w:r>
      <w:r w:rsidR="00D06973">
        <w:t>ll</w:t>
      </w:r>
      <w:r>
        <w:t xml:space="preserve"> new graduate-level programs the institution intends to propose within the subsequent 6-month to 2-year period.</w:t>
      </w:r>
    </w:p>
    <w:p w14:paraId="4E6E4635" w14:textId="77777777" w:rsidR="00631881" w:rsidRDefault="00631881" w:rsidP="0079484F">
      <w:pPr>
        <w:pStyle w:val="BodyText"/>
        <w:ind w:right="58"/>
      </w:pPr>
    </w:p>
    <w:p w14:paraId="030DBDF7" w14:textId="77777777" w:rsidR="00631881" w:rsidRDefault="00D65B1C" w:rsidP="0079484F">
      <w:pPr>
        <w:pStyle w:val="BodyText"/>
        <w:ind w:right="58"/>
      </w:pPr>
      <w:r>
        <w:t xml:space="preserve">Before an institution submits a formal program proposal, the LOI is intended to </w:t>
      </w:r>
    </w:p>
    <w:p w14:paraId="296285E2" w14:textId="77777777" w:rsidR="00631881" w:rsidRDefault="00D65B1C" w:rsidP="0079484F">
      <w:pPr>
        <w:pStyle w:val="BodyText"/>
        <w:ind w:right="58" w:firstLine="720"/>
      </w:pPr>
      <w:r>
        <w:t xml:space="preserve">(a) facilitate collaboration between institutions and </w:t>
      </w:r>
    </w:p>
    <w:p w14:paraId="6063C61D" w14:textId="085EEC6E" w:rsidR="00631881" w:rsidRDefault="00D65B1C" w:rsidP="00631881">
      <w:pPr>
        <w:pStyle w:val="BodyText"/>
        <w:ind w:right="58" w:firstLine="720"/>
        <w:rPr>
          <w:spacing w:val="-4"/>
        </w:rPr>
      </w:pPr>
      <w:r>
        <w:t>(b) allow the Commission to provide early feedback regarding</w:t>
      </w:r>
      <w:r>
        <w:rPr>
          <w:spacing w:val="-5"/>
        </w:rPr>
        <w:t xml:space="preserve"> </w:t>
      </w:r>
      <w:r>
        <w:t>concerns</w:t>
      </w:r>
      <w:r>
        <w:rPr>
          <w:spacing w:val="-4"/>
        </w:rPr>
        <w:t xml:space="preserve"> </w:t>
      </w:r>
      <w:r>
        <w:t>about</w:t>
      </w:r>
      <w:r w:rsidR="00631881">
        <w:rPr>
          <w:spacing w:val="-2"/>
        </w:rPr>
        <w:tab/>
      </w:r>
      <w:r>
        <w:t>unnecessary</w:t>
      </w:r>
      <w:r>
        <w:rPr>
          <w:spacing w:val="-7"/>
        </w:rPr>
        <w:t xml:space="preserve"> </w:t>
      </w:r>
      <w:r>
        <w:t>duplication</w:t>
      </w:r>
      <w:r>
        <w:rPr>
          <w:spacing w:val="-1"/>
        </w:rPr>
        <w:t xml:space="preserve"> </w:t>
      </w:r>
      <w:r>
        <w:t>or</w:t>
      </w:r>
      <w:r>
        <w:rPr>
          <w:spacing w:val="-4"/>
        </w:rPr>
        <w:t xml:space="preserve"> </w:t>
      </w:r>
      <w:r>
        <w:t>unreasonable</w:t>
      </w:r>
      <w:r>
        <w:rPr>
          <w:spacing w:val="-4"/>
        </w:rPr>
        <w:t xml:space="preserve"> </w:t>
      </w:r>
      <w:r>
        <w:t>program</w:t>
      </w:r>
      <w:r>
        <w:rPr>
          <w:spacing w:val="-2"/>
        </w:rPr>
        <w:t xml:space="preserve"> </w:t>
      </w:r>
      <w:r>
        <w:t>duplication.</w:t>
      </w:r>
      <w:r>
        <w:rPr>
          <w:spacing w:val="-4"/>
        </w:rPr>
        <w:t xml:space="preserve"> </w:t>
      </w:r>
    </w:p>
    <w:p w14:paraId="63CAF64F" w14:textId="77777777" w:rsidR="00631881" w:rsidRDefault="00631881" w:rsidP="00631881">
      <w:pPr>
        <w:pStyle w:val="BodyText"/>
        <w:ind w:right="58"/>
        <w:rPr>
          <w:spacing w:val="-4"/>
        </w:rPr>
      </w:pPr>
    </w:p>
    <w:p w14:paraId="4E77727E" w14:textId="1D0F01F6" w:rsidR="00DC55E1" w:rsidRDefault="00D65B1C" w:rsidP="0079484F">
      <w:pPr>
        <w:pStyle w:val="BodyText"/>
        <w:ind w:right="58"/>
      </w:pPr>
      <w:r>
        <w:t xml:space="preserve">While the LOI enables dialogue and transparency, it does not establish any priority or right of first refusal for program approval. The Commission will review submitted LOIs to identify potentially similar programs and, if necessary, notify the institutions involved to encourage </w:t>
      </w:r>
      <w:r>
        <w:rPr>
          <w:spacing w:val="-2"/>
        </w:rPr>
        <w:t>coordination.</w:t>
      </w:r>
    </w:p>
    <w:p w14:paraId="57702670" w14:textId="77777777" w:rsidR="00DC55E1" w:rsidRDefault="00DC55E1">
      <w:pPr>
        <w:pStyle w:val="BodyText"/>
      </w:pPr>
    </w:p>
    <w:p w14:paraId="047F684A" w14:textId="77777777" w:rsidR="00DC55E1" w:rsidRDefault="00D65B1C">
      <w:pPr>
        <w:pStyle w:val="BodyText"/>
        <w:ind w:right="61"/>
      </w:pPr>
      <w:r>
        <w:t>Although</w:t>
      </w:r>
      <w:r>
        <w:rPr>
          <w:spacing w:val="-3"/>
        </w:rPr>
        <w:t xml:space="preserve"> </w:t>
      </w:r>
      <w:r>
        <w:t>submission</w:t>
      </w:r>
      <w:r>
        <w:rPr>
          <w:spacing w:val="-3"/>
        </w:rPr>
        <w:t xml:space="preserve"> </w:t>
      </w:r>
      <w:r>
        <w:t>of</w:t>
      </w:r>
      <w:r>
        <w:rPr>
          <w:spacing w:val="-3"/>
        </w:rPr>
        <w:t xml:space="preserve"> </w:t>
      </w:r>
      <w:r>
        <w:t>LOIs</w:t>
      </w:r>
      <w:r>
        <w:rPr>
          <w:spacing w:val="-3"/>
        </w:rPr>
        <w:t xml:space="preserve"> </w:t>
      </w:r>
      <w:r>
        <w:t>is</w:t>
      </w:r>
      <w:r>
        <w:rPr>
          <w:spacing w:val="-3"/>
        </w:rPr>
        <w:t xml:space="preserve"> </w:t>
      </w:r>
      <w:r>
        <w:t>only</w:t>
      </w:r>
      <w:r>
        <w:rPr>
          <w:spacing w:val="-8"/>
        </w:rPr>
        <w:t xml:space="preserve"> </w:t>
      </w:r>
      <w:r>
        <w:t>required</w:t>
      </w:r>
      <w:r>
        <w:rPr>
          <w:spacing w:val="-1"/>
        </w:rPr>
        <w:t xml:space="preserve"> </w:t>
      </w:r>
      <w:r>
        <w:t>for</w:t>
      </w:r>
      <w:r>
        <w:rPr>
          <w:spacing w:val="-3"/>
        </w:rPr>
        <w:t xml:space="preserve"> </w:t>
      </w:r>
      <w:r>
        <w:t>new</w:t>
      </w:r>
      <w:r>
        <w:rPr>
          <w:spacing w:val="-2"/>
        </w:rPr>
        <w:t xml:space="preserve"> </w:t>
      </w:r>
      <w:r>
        <w:t>graduate-level</w:t>
      </w:r>
      <w:r>
        <w:rPr>
          <w:spacing w:val="-3"/>
        </w:rPr>
        <w:t xml:space="preserve"> </w:t>
      </w:r>
      <w:r>
        <w:t>programs,</w:t>
      </w:r>
      <w:r>
        <w:rPr>
          <w:spacing w:val="-3"/>
        </w:rPr>
        <w:t xml:space="preserve"> </w:t>
      </w:r>
      <w:r>
        <w:t>institutions</w:t>
      </w:r>
      <w:r>
        <w:rPr>
          <w:spacing w:val="-3"/>
        </w:rPr>
        <w:t xml:space="preserve"> </w:t>
      </w:r>
      <w:r>
        <w:t xml:space="preserve">are encouraged to also submit LOIs for undergraduate programs to support planning and </w:t>
      </w:r>
      <w:r>
        <w:rPr>
          <w:spacing w:val="-2"/>
        </w:rPr>
        <w:t>collaboration.</w:t>
      </w:r>
    </w:p>
    <w:p w14:paraId="26D08AF1" w14:textId="77777777" w:rsidR="00DC55E1" w:rsidRDefault="00DC55E1">
      <w:pPr>
        <w:pStyle w:val="BodyText"/>
      </w:pPr>
    </w:p>
    <w:p w14:paraId="296F11E6" w14:textId="77777777" w:rsidR="00DC55E1" w:rsidRDefault="00D65B1C">
      <w:pPr>
        <w:pStyle w:val="BodyText"/>
        <w:spacing w:before="1"/>
        <w:ind w:right="61"/>
      </w:pPr>
      <w:r>
        <w:t>LOIs</w:t>
      </w:r>
      <w:r>
        <w:rPr>
          <w:spacing w:val="-3"/>
        </w:rPr>
        <w:t xml:space="preserve"> </w:t>
      </w:r>
      <w:r>
        <w:t>will</w:t>
      </w:r>
      <w:r>
        <w:rPr>
          <w:spacing w:val="-3"/>
        </w:rPr>
        <w:t xml:space="preserve"> </w:t>
      </w:r>
      <w:r>
        <w:t>not</w:t>
      </w:r>
      <w:r>
        <w:rPr>
          <w:spacing w:val="-3"/>
        </w:rPr>
        <w:t xml:space="preserve"> </w:t>
      </w:r>
      <w:r>
        <w:t>be</w:t>
      </w:r>
      <w:r>
        <w:rPr>
          <w:spacing w:val="-3"/>
        </w:rPr>
        <w:t xml:space="preserve"> </w:t>
      </w:r>
      <w:r>
        <w:t>posted</w:t>
      </w:r>
      <w:r>
        <w:rPr>
          <w:spacing w:val="-3"/>
        </w:rPr>
        <w:t xml:space="preserve"> </w:t>
      </w:r>
      <w:r>
        <w:t>or</w:t>
      </w:r>
      <w:r>
        <w:rPr>
          <w:spacing w:val="-5"/>
        </w:rPr>
        <w:t xml:space="preserve"> </w:t>
      </w:r>
      <w:r>
        <w:t>circulated</w:t>
      </w:r>
      <w:r>
        <w:rPr>
          <w:spacing w:val="-3"/>
        </w:rPr>
        <w:t xml:space="preserve"> </w:t>
      </w:r>
      <w:r>
        <w:t>publicly. Instead,</w:t>
      </w:r>
      <w:r>
        <w:rPr>
          <w:spacing w:val="-3"/>
        </w:rPr>
        <w:t xml:space="preserve"> </w:t>
      </w:r>
      <w:r>
        <w:t>MHEC</w:t>
      </w:r>
      <w:r>
        <w:rPr>
          <w:spacing w:val="-3"/>
        </w:rPr>
        <w:t xml:space="preserve"> </w:t>
      </w:r>
      <w:r>
        <w:t>staff</w:t>
      </w:r>
      <w:r>
        <w:rPr>
          <w:spacing w:val="-3"/>
        </w:rPr>
        <w:t xml:space="preserve"> </w:t>
      </w:r>
      <w:r>
        <w:t>will</w:t>
      </w:r>
      <w:r>
        <w:rPr>
          <w:spacing w:val="-3"/>
        </w:rPr>
        <w:t xml:space="preserve"> </w:t>
      </w:r>
      <w:r>
        <w:t>review</w:t>
      </w:r>
      <w:r>
        <w:rPr>
          <w:spacing w:val="-4"/>
        </w:rPr>
        <w:t xml:space="preserve"> </w:t>
      </w:r>
      <w:r>
        <w:t>submissions</w:t>
      </w:r>
      <w:r>
        <w:rPr>
          <w:spacing w:val="-3"/>
        </w:rPr>
        <w:t xml:space="preserve"> </w:t>
      </w:r>
      <w:r>
        <w:t>and provide institutions with feedback, including analysis of potential duplication and opportunities for collaboration.</w:t>
      </w:r>
    </w:p>
    <w:p w14:paraId="250E6FEF" w14:textId="3CA0FA46" w:rsidR="00DC55E1" w:rsidRDefault="00D65B1C">
      <w:pPr>
        <w:pStyle w:val="BodyText"/>
        <w:spacing w:before="276"/>
      </w:pPr>
      <w:r>
        <w:t>LOIs are intended to serve as an early-stage communication tool. Its purpose is to support collaboration between institutions and allow MHEC to provide</w:t>
      </w:r>
      <w:r>
        <w:rPr>
          <w:spacing w:val="-6"/>
        </w:rPr>
        <w:t xml:space="preserve"> </w:t>
      </w:r>
      <w:r>
        <w:t>timely,</w:t>
      </w:r>
      <w:r>
        <w:rPr>
          <w:spacing w:val="-4"/>
        </w:rPr>
        <w:t xml:space="preserve"> </w:t>
      </w:r>
      <w:r>
        <w:t>constructive</w:t>
      </w:r>
      <w:r>
        <w:rPr>
          <w:spacing w:val="-4"/>
        </w:rPr>
        <w:t xml:space="preserve"> </w:t>
      </w:r>
      <w:r>
        <w:t>feedback</w:t>
      </w:r>
      <w:r>
        <w:rPr>
          <w:spacing w:val="-4"/>
        </w:rPr>
        <w:t xml:space="preserve"> </w:t>
      </w:r>
      <w:r>
        <w:t>prior</w:t>
      </w:r>
      <w:r>
        <w:rPr>
          <w:spacing w:val="-5"/>
        </w:rPr>
        <w:t xml:space="preserve"> </w:t>
      </w:r>
      <w:r>
        <w:t>to</w:t>
      </w:r>
      <w:r>
        <w:rPr>
          <w:spacing w:val="-2"/>
        </w:rPr>
        <w:t xml:space="preserve"> </w:t>
      </w:r>
      <w:r>
        <w:t>a</w:t>
      </w:r>
      <w:r>
        <w:rPr>
          <w:spacing w:val="-5"/>
        </w:rPr>
        <w:t xml:space="preserve"> </w:t>
      </w:r>
      <w:r>
        <w:t>full</w:t>
      </w:r>
      <w:r>
        <w:rPr>
          <w:spacing w:val="-4"/>
        </w:rPr>
        <w:t xml:space="preserve"> </w:t>
      </w:r>
      <w:r>
        <w:t>proposal.</w:t>
      </w:r>
      <w:r>
        <w:rPr>
          <w:spacing w:val="-2"/>
        </w:rPr>
        <w:t xml:space="preserve"> </w:t>
      </w:r>
      <w:r>
        <w:t>Institutions</w:t>
      </w:r>
      <w:r>
        <w:rPr>
          <w:spacing w:val="-4"/>
        </w:rPr>
        <w:t xml:space="preserve"> </w:t>
      </w:r>
      <w:r>
        <w:t>are</w:t>
      </w:r>
      <w:r>
        <w:rPr>
          <w:spacing w:val="-5"/>
        </w:rPr>
        <w:t xml:space="preserve"> </w:t>
      </w:r>
      <w:r>
        <w:t>encouraged</w:t>
      </w:r>
      <w:r>
        <w:rPr>
          <w:spacing w:val="-4"/>
        </w:rPr>
        <w:t xml:space="preserve"> </w:t>
      </w:r>
      <w:r>
        <w:t>to</w:t>
      </w:r>
      <w:r>
        <w:rPr>
          <w:spacing w:val="-4"/>
        </w:rPr>
        <w:t xml:space="preserve"> </w:t>
      </w:r>
      <w:r>
        <w:t>keep responses brief and use bullet points or short summaries where appropriate.</w:t>
      </w:r>
    </w:p>
    <w:p w14:paraId="5A751D8B" w14:textId="5FDBA4ED" w:rsidR="00631881" w:rsidRDefault="00631881">
      <w:pPr>
        <w:pStyle w:val="BodyText"/>
        <w:spacing w:before="276"/>
      </w:pPr>
      <w:r w:rsidRPr="00631881">
        <w:t>Once a formal proposal is submitted, institutions are expected to meaningfully address and incorporate relevant feedback provided in MHEC’s LOI response letter. While LOI feedback is advisory and does not predetermine the outcome of a proposal review, institutions should explain how identified concerns, including potential duplication, collaboration opportunities, or other substantive issues raised by the Commission, were considered in the proposal submission.</w:t>
      </w:r>
    </w:p>
    <w:p w14:paraId="35E8F353" w14:textId="77777777" w:rsidR="00DC55E1" w:rsidRDefault="00DC55E1">
      <w:pPr>
        <w:pStyle w:val="BodyText"/>
      </w:pPr>
    </w:p>
    <w:p w14:paraId="44CB8647" w14:textId="436A1414" w:rsidR="00DC55E1" w:rsidRDefault="00D65B1C">
      <w:pPr>
        <w:pStyle w:val="BodyText"/>
        <w:ind w:right="61"/>
      </w:pPr>
      <w:r>
        <w:rPr>
          <w:color w:val="000000"/>
        </w:rPr>
        <w:t>.</w:t>
      </w:r>
    </w:p>
    <w:p w14:paraId="4EEB2470" w14:textId="77777777" w:rsidR="00DC55E1" w:rsidRDefault="00DC55E1">
      <w:pPr>
        <w:pStyle w:val="BodyText"/>
        <w:sectPr w:rsidR="00DC55E1">
          <w:headerReference w:type="default" r:id="rId6"/>
          <w:type w:val="continuous"/>
          <w:pgSz w:w="12240" w:h="15840"/>
          <w:pgMar w:top="1340" w:right="1440" w:bottom="280" w:left="1440" w:header="725" w:footer="0" w:gutter="0"/>
          <w:pgNumType w:start="1"/>
          <w:cols w:space="720"/>
        </w:sectPr>
      </w:pPr>
    </w:p>
    <w:p w14:paraId="2DE1C3F1" w14:textId="77777777" w:rsidR="00DC55E1" w:rsidRDefault="00DC55E1">
      <w:pPr>
        <w:pStyle w:val="BodyText"/>
        <w:spacing w:before="131"/>
        <w:rPr>
          <w:sz w:val="20"/>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6"/>
        <w:gridCol w:w="3145"/>
        <w:gridCol w:w="3637"/>
      </w:tblGrid>
      <w:tr w:rsidR="00DC55E1" w14:paraId="25D05889" w14:textId="77777777">
        <w:trPr>
          <w:trHeight w:val="551"/>
        </w:trPr>
        <w:tc>
          <w:tcPr>
            <w:tcW w:w="2076" w:type="dxa"/>
          </w:tcPr>
          <w:p w14:paraId="4926B391" w14:textId="77777777" w:rsidR="00DC55E1" w:rsidRDefault="00D65B1C">
            <w:pPr>
              <w:pStyle w:val="TableParagraph"/>
              <w:spacing w:line="276" w:lineRule="exact"/>
              <w:ind w:left="107" w:right="206"/>
              <w:rPr>
                <w:b/>
                <w:sz w:val="24"/>
              </w:rPr>
            </w:pPr>
            <w:r>
              <w:rPr>
                <w:b/>
                <w:sz w:val="24"/>
              </w:rPr>
              <w:t xml:space="preserve">Name of </w:t>
            </w:r>
            <w:r>
              <w:rPr>
                <w:b/>
                <w:spacing w:val="-2"/>
                <w:sz w:val="24"/>
              </w:rPr>
              <w:t>Institution:</w:t>
            </w:r>
          </w:p>
        </w:tc>
        <w:tc>
          <w:tcPr>
            <w:tcW w:w="6782" w:type="dxa"/>
            <w:gridSpan w:val="2"/>
          </w:tcPr>
          <w:p w14:paraId="6CC3924C" w14:textId="77777777" w:rsidR="00DC55E1" w:rsidRDefault="00DC55E1">
            <w:pPr>
              <w:pStyle w:val="TableParagraph"/>
              <w:ind w:left="0"/>
              <w:rPr>
                <w:sz w:val="20"/>
              </w:rPr>
            </w:pPr>
          </w:p>
        </w:tc>
      </w:tr>
      <w:tr w:rsidR="00DC55E1" w14:paraId="0FA2BC1D" w14:textId="77777777">
        <w:trPr>
          <w:trHeight w:val="275"/>
        </w:trPr>
        <w:tc>
          <w:tcPr>
            <w:tcW w:w="8858" w:type="dxa"/>
            <w:gridSpan w:val="3"/>
            <w:tcBorders>
              <w:left w:val="nil"/>
              <w:right w:val="nil"/>
            </w:tcBorders>
          </w:tcPr>
          <w:p w14:paraId="44E13B0A" w14:textId="77777777" w:rsidR="00DC55E1" w:rsidRDefault="00DC55E1">
            <w:pPr>
              <w:pStyle w:val="TableParagraph"/>
              <w:ind w:left="0"/>
              <w:rPr>
                <w:sz w:val="20"/>
              </w:rPr>
            </w:pPr>
          </w:p>
        </w:tc>
      </w:tr>
      <w:tr w:rsidR="00DC55E1" w14:paraId="1884FC82" w14:textId="77777777">
        <w:trPr>
          <w:trHeight w:val="275"/>
        </w:trPr>
        <w:tc>
          <w:tcPr>
            <w:tcW w:w="2076" w:type="dxa"/>
            <w:vMerge w:val="restart"/>
          </w:tcPr>
          <w:p w14:paraId="711750F7" w14:textId="77777777" w:rsidR="00DC55E1" w:rsidRDefault="00D65B1C">
            <w:pPr>
              <w:pStyle w:val="TableParagraph"/>
              <w:spacing w:line="276" w:lineRule="exact"/>
              <w:ind w:left="107" w:right="957"/>
              <w:rPr>
                <w:b/>
                <w:sz w:val="24"/>
              </w:rPr>
            </w:pPr>
            <w:r>
              <w:rPr>
                <w:b/>
                <w:spacing w:val="-2"/>
                <w:sz w:val="24"/>
              </w:rPr>
              <w:t>Preferred Contact</w:t>
            </w:r>
          </w:p>
        </w:tc>
        <w:tc>
          <w:tcPr>
            <w:tcW w:w="6782" w:type="dxa"/>
            <w:gridSpan w:val="2"/>
          </w:tcPr>
          <w:p w14:paraId="268A08EC" w14:textId="77777777" w:rsidR="00DC55E1" w:rsidRDefault="00D65B1C">
            <w:pPr>
              <w:pStyle w:val="TableParagraph"/>
              <w:spacing w:line="256" w:lineRule="exact"/>
              <w:rPr>
                <w:sz w:val="24"/>
              </w:rPr>
            </w:pPr>
            <w:r>
              <w:rPr>
                <w:spacing w:val="-2"/>
                <w:sz w:val="24"/>
              </w:rPr>
              <w:t>Name:</w:t>
            </w:r>
          </w:p>
        </w:tc>
      </w:tr>
      <w:tr w:rsidR="00DC55E1" w14:paraId="1A8D8206" w14:textId="77777777">
        <w:trPr>
          <w:trHeight w:val="277"/>
        </w:trPr>
        <w:tc>
          <w:tcPr>
            <w:tcW w:w="2076" w:type="dxa"/>
            <w:vMerge/>
            <w:tcBorders>
              <w:top w:val="nil"/>
            </w:tcBorders>
          </w:tcPr>
          <w:p w14:paraId="40D7D899" w14:textId="77777777" w:rsidR="00DC55E1" w:rsidRDefault="00DC55E1">
            <w:pPr>
              <w:rPr>
                <w:sz w:val="2"/>
                <w:szCs w:val="2"/>
              </w:rPr>
            </w:pPr>
          </w:p>
        </w:tc>
        <w:tc>
          <w:tcPr>
            <w:tcW w:w="3145" w:type="dxa"/>
          </w:tcPr>
          <w:p w14:paraId="339D4976" w14:textId="77777777" w:rsidR="00DC55E1" w:rsidRDefault="00D65B1C">
            <w:pPr>
              <w:pStyle w:val="TableParagraph"/>
              <w:spacing w:line="258" w:lineRule="exact"/>
              <w:rPr>
                <w:sz w:val="24"/>
              </w:rPr>
            </w:pPr>
            <w:r>
              <w:rPr>
                <w:spacing w:val="-2"/>
                <w:sz w:val="24"/>
              </w:rPr>
              <w:t>E-mail:</w:t>
            </w:r>
          </w:p>
        </w:tc>
        <w:tc>
          <w:tcPr>
            <w:tcW w:w="3637" w:type="dxa"/>
          </w:tcPr>
          <w:p w14:paraId="34181294" w14:textId="77777777" w:rsidR="00DC55E1" w:rsidRDefault="00D65B1C">
            <w:pPr>
              <w:pStyle w:val="TableParagraph"/>
              <w:spacing w:line="258" w:lineRule="exact"/>
              <w:ind w:left="107"/>
              <w:rPr>
                <w:sz w:val="24"/>
              </w:rPr>
            </w:pPr>
            <w:r>
              <w:rPr>
                <w:spacing w:val="-2"/>
                <w:sz w:val="24"/>
              </w:rPr>
              <w:t>Phone:</w:t>
            </w:r>
          </w:p>
        </w:tc>
      </w:tr>
      <w:tr w:rsidR="00DC55E1" w14:paraId="43EA4551" w14:textId="77777777">
        <w:trPr>
          <w:trHeight w:val="275"/>
        </w:trPr>
        <w:tc>
          <w:tcPr>
            <w:tcW w:w="8858" w:type="dxa"/>
            <w:gridSpan w:val="3"/>
            <w:tcBorders>
              <w:left w:val="nil"/>
              <w:right w:val="nil"/>
            </w:tcBorders>
          </w:tcPr>
          <w:p w14:paraId="41C1D3E1" w14:textId="77777777" w:rsidR="00DC55E1" w:rsidRDefault="00DC55E1">
            <w:pPr>
              <w:pStyle w:val="TableParagraph"/>
              <w:ind w:left="0"/>
              <w:rPr>
                <w:sz w:val="20"/>
              </w:rPr>
            </w:pPr>
          </w:p>
        </w:tc>
      </w:tr>
      <w:tr w:rsidR="00DC55E1" w14:paraId="689D38F5" w14:textId="77777777" w:rsidTr="002F074E">
        <w:trPr>
          <w:trHeight w:val="275"/>
        </w:trPr>
        <w:tc>
          <w:tcPr>
            <w:tcW w:w="2076" w:type="dxa"/>
            <w:vMerge w:val="restart"/>
            <w:tcBorders>
              <w:top w:val="single" w:sz="4" w:space="0" w:color="auto"/>
              <w:left w:val="single" w:sz="4" w:space="0" w:color="auto"/>
              <w:bottom w:val="nil"/>
              <w:right w:val="single" w:sz="4" w:space="0" w:color="auto"/>
            </w:tcBorders>
          </w:tcPr>
          <w:p w14:paraId="0D720175" w14:textId="77777777" w:rsidR="00DC55E1" w:rsidRDefault="00D65B1C">
            <w:pPr>
              <w:pStyle w:val="TableParagraph"/>
              <w:ind w:left="107" w:right="968"/>
              <w:rPr>
                <w:b/>
                <w:sz w:val="24"/>
              </w:rPr>
            </w:pPr>
            <w:r>
              <w:rPr>
                <w:b/>
                <w:spacing w:val="-2"/>
                <w:sz w:val="24"/>
              </w:rPr>
              <w:t>Program Overview</w:t>
            </w:r>
          </w:p>
        </w:tc>
        <w:tc>
          <w:tcPr>
            <w:tcW w:w="6782" w:type="dxa"/>
            <w:gridSpan w:val="2"/>
            <w:tcBorders>
              <w:left w:val="single" w:sz="4" w:space="0" w:color="auto"/>
            </w:tcBorders>
          </w:tcPr>
          <w:p w14:paraId="69AE8E7D" w14:textId="77777777" w:rsidR="00DC55E1" w:rsidRDefault="00D65B1C">
            <w:pPr>
              <w:pStyle w:val="TableParagraph"/>
              <w:spacing w:line="256" w:lineRule="exact"/>
              <w:rPr>
                <w:sz w:val="24"/>
              </w:rPr>
            </w:pPr>
            <w:r>
              <w:rPr>
                <w:sz w:val="24"/>
              </w:rPr>
              <w:t>Draft</w:t>
            </w:r>
            <w:r>
              <w:rPr>
                <w:spacing w:val="-3"/>
                <w:sz w:val="24"/>
              </w:rPr>
              <w:t xml:space="preserve"> </w:t>
            </w:r>
            <w:r>
              <w:rPr>
                <w:spacing w:val="-2"/>
                <w:sz w:val="24"/>
              </w:rPr>
              <w:t>Title:</w:t>
            </w:r>
          </w:p>
        </w:tc>
      </w:tr>
      <w:tr w:rsidR="00DC55E1" w14:paraId="0A05527A" w14:textId="77777777" w:rsidTr="002F074E">
        <w:trPr>
          <w:trHeight w:val="275"/>
        </w:trPr>
        <w:tc>
          <w:tcPr>
            <w:tcW w:w="2076" w:type="dxa"/>
            <w:vMerge/>
            <w:tcBorders>
              <w:top w:val="nil"/>
              <w:left w:val="single" w:sz="4" w:space="0" w:color="auto"/>
              <w:bottom w:val="nil"/>
              <w:right w:val="single" w:sz="4" w:space="0" w:color="auto"/>
            </w:tcBorders>
          </w:tcPr>
          <w:p w14:paraId="729F1041" w14:textId="77777777" w:rsidR="00DC55E1" w:rsidRDefault="00DC55E1">
            <w:pPr>
              <w:rPr>
                <w:sz w:val="2"/>
                <w:szCs w:val="2"/>
              </w:rPr>
            </w:pPr>
          </w:p>
        </w:tc>
        <w:tc>
          <w:tcPr>
            <w:tcW w:w="3145" w:type="dxa"/>
            <w:tcBorders>
              <w:left w:val="single" w:sz="4" w:space="0" w:color="auto"/>
            </w:tcBorders>
          </w:tcPr>
          <w:p w14:paraId="5B3F741D" w14:textId="77777777" w:rsidR="00DC55E1" w:rsidRDefault="00D65B1C">
            <w:pPr>
              <w:pStyle w:val="TableParagraph"/>
              <w:spacing w:line="256" w:lineRule="exact"/>
              <w:rPr>
                <w:sz w:val="24"/>
              </w:rPr>
            </w:pPr>
            <w:r>
              <w:rPr>
                <w:sz w:val="24"/>
              </w:rPr>
              <w:t>Degree</w:t>
            </w:r>
            <w:r>
              <w:rPr>
                <w:spacing w:val="-4"/>
                <w:sz w:val="24"/>
              </w:rPr>
              <w:t xml:space="preserve"> </w:t>
            </w:r>
            <w:r>
              <w:rPr>
                <w:spacing w:val="-2"/>
                <w:sz w:val="24"/>
              </w:rPr>
              <w:t>Level:</w:t>
            </w:r>
          </w:p>
        </w:tc>
        <w:tc>
          <w:tcPr>
            <w:tcW w:w="3637" w:type="dxa"/>
          </w:tcPr>
          <w:p w14:paraId="2C5668F5" w14:textId="3DB2DBDA" w:rsidR="00DC55E1" w:rsidRDefault="00D65B1C">
            <w:pPr>
              <w:pStyle w:val="TableParagraph"/>
              <w:spacing w:line="256" w:lineRule="exact"/>
              <w:ind w:left="107"/>
              <w:rPr>
                <w:sz w:val="24"/>
              </w:rPr>
            </w:pPr>
            <w:r>
              <w:rPr>
                <w:sz w:val="24"/>
              </w:rPr>
              <w:t>Proposed</w:t>
            </w:r>
            <w:r>
              <w:rPr>
                <w:spacing w:val="-2"/>
                <w:sz w:val="24"/>
              </w:rPr>
              <w:t xml:space="preserve"> Modality</w:t>
            </w:r>
            <w:r w:rsidR="0079484F">
              <w:rPr>
                <w:spacing w:val="-2"/>
                <w:sz w:val="16"/>
                <w:szCs w:val="16"/>
              </w:rPr>
              <w:t xml:space="preserve"> </w:t>
            </w:r>
            <w:r w:rsidR="0079484F" w:rsidRPr="0079484F">
              <w:rPr>
                <w:spacing w:val="-2"/>
                <w:sz w:val="16"/>
                <w:szCs w:val="16"/>
                <w:vertAlign w:val="superscript"/>
              </w:rPr>
              <w:t>1</w:t>
            </w:r>
            <w:r w:rsidR="0079484F">
              <w:rPr>
                <w:spacing w:val="-2"/>
                <w:sz w:val="24"/>
              </w:rPr>
              <w:t>:</w:t>
            </w:r>
          </w:p>
        </w:tc>
      </w:tr>
      <w:tr w:rsidR="00DC55E1" w14:paraId="77621695" w14:textId="77777777" w:rsidTr="002F074E">
        <w:trPr>
          <w:trHeight w:val="275"/>
        </w:trPr>
        <w:tc>
          <w:tcPr>
            <w:tcW w:w="2076" w:type="dxa"/>
            <w:vMerge/>
            <w:tcBorders>
              <w:top w:val="nil"/>
              <w:left w:val="single" w:sz="4" w:space="0" w:color="auto"/>
              <w:bottom w:val="nil"/>
              <w:right w:val="single" w:sz="4" w:space="0" w:color="auto"/>
            </w:tcBorders>
          </w:tcPr>
          <w:p w14:paraId="0939D323" w14:textId="77777777" w:rsidR="00DC55E1" w:rsidRDefault="00DC55E1">
            <w:pPr>
              <w:rPr>
                <w:sz w:val="2"/>
                <w:szCs w:val="2"/>
              </w:rPr>
            </w:pPr>
          </w:p>
        </w:tc>
        <w:tc>
          <w:tcPr>
            <w:tcW w:w="6782" w:type="dxa"/>
            <w:gridSpan w:val="2"/>
            <w:tcBorders>
              <w:left w:val="single" w:sz="4" w:space="0" w:color="auto"/>
            </w:tcBorders>
          </w:tcPr>
          <w:p w14:paraId="0A659DC4" w14:textId="77777777" w:rsidR="00DC55E1" w:rsidRDefault="00D65B1C">
            <w:pPr>
              <w:pStyle w:val="TableParagraph"/>
              <w:spacing w:line="256" w:lineRule="exact"/>
              <w:rPr>
                <w:sz w:val="24"/>
              </w:rPr>
            </w:pPr>
            <w:r>
              <w:rPr>
                <w:sz w:val="24"/>
              </w:rPr>
              <w:t>Intended</w:t>
            </w:r>
            <w:r>
              <w:rPr>
                <w:spacing w:val="-3"/>
                <w:sz w:val="24"/>
              </w:rPr>
              <w:t xml:space="preserve"> </w:t>
            </w:r>
            <w:r>
              <w:rPr>
                <w:sz w:val="24"/>
              </w:rPr>
              <w:t>Implementation</w:t>
            </w:r>
            <w:r>
              <w:rPr>
                <w:spacing w:val="-3"/>
                <w:sz w:val="24"/>
              </w:rPr>
              <w:t xml:space="preserve"> </w:t>
            </w:r>
            <w:r>
              <w:rPr>
                <w:spacing w:val="-2"/>
                <w:sz w:val="24"/>
              </w:rPr>
              <w:t>Date:</w:t>
            </w:r>
          </w:p>
        </w:tc>
      </w:tr>
      <w:tr w:rsidR="003B1D94" w14:paraId="3C52C54B" w14:textId="77777777" w:rsidTr="002F074E">
        <w:trPr>
          <w:trHeight w:val="275"/>
        </w:trPr>
        <w:tc>
          <w:tcPr>
            <w:tcW w:w="2076" w:type="dxa"/>
            <w:tcBorders>
              <w:top w:val="nil"/>
              <w:left w:val="single" w:sz="4" w:space="0" w:color="auto"/>
              <w:bottom w:val="single" w:sz="4" w:space="0" w:color="auto"/>
              <w:right w:val="single" w:sz="4" w:space="0" w:color="auto"/>
            </w:tcBorders>
          </w:tcPr>
          <w:p w14:paraId="2AC1AAC9" w14:textId="77777777" w:rsidR="003B1D94" w:rsidRDefault="003B1D94">
            <w:pPr>
              <w:rPr>
                <w:sz w:val="2"/>
                <w:szCs w:val="2"/>
              </w:rPr>
            </w:pPr>
          </w:p>
        </w:tc>
        <w:tc>
          <w:tcPr>
            <w:tcW w:w="6782" w:type="dxa"/>
            <w:gridSpan w:val="2"/>
            <w:tcBorders>
              <w:left w:val="single" w:sz="4" w:space="0" w:color="auto"/>
            </w:tcBorders>
          </w:tcPr>
          <w:p w14:paraId="62C1B53D" w14:textId="5CF94C28" w:rsidR="003B1D94" w:rsidRDefault="003B1D94">
            <w:pPr>
              <w:pStyle w:val="TableParagraph"/>
              <w:spacing w:line="256" w:lineRule="exact"/>
              <w:rPr>
                <w:sz w:val="24"/>
              </w:rPr>
            </w:pPr>
            <w:r>
              <w:rPr>
                <w:sz w:val="24"/>
              </w:rPr>
              <w:t xml:space="preserve">Intended CIP Code: </w:t>
            </w:r>
          </w:p>
        </w:tc>
      </w:tr>
      <w:tr w:rsidR="00DC55E1" w14:paraId="47238871" w14:textId="77777777">
        <w:trPr>
          <w:trHeight w:val="772"/>
        </w:trPr>
        <w:tc>
          <w:tcPr>
            <w:tcW w:w="8858" w:type="dxa"/>
            <w:gridSpan w:val="3"/>
            <w:tcBorders>
              <w:left w:val="nil"/>
              <w:right w:val="nil"/>
            </w:tcBorders>
          </w:tcPr>
          <w:p w14:paraId="09093CAE" w14:textId="77777777" w:rsidR="00DC55E1" w:rsidRDefault="00DC55E1">
            <w:pPr>
              <w:pStyle w:val="TableParagraph"/>
              <w:ind w:left="0"/>
              <w:rPr>
                <w:sz w:val="20"/>
              </w:rPr>
            </w:pPr>
          </w:p>
          <w:p w14:paraId="42699E13" w14:textId="77777777" w:rsidR="00DC55E1" w:rsidRDefault="00DC55E1">
            <w:pPr>
              <w:pStyle w:val="TableParagraph"/>
              <w:spacing w:before="24"/>
              <w:ind w:left="0"/>
              <w:rPr>
                <w:sz w:val="20"/>
              </w:rPr>
            </w:pPr>
          </w:p>
          <w:p w14:paraId="68E227F3" w14:textId="77777777" w:rsidR="00DC55E1" w:rsidRDefault="00D65B1C">
            <w:pPr>
              <w:pStyle w:val="TableParagraph"/>
              <w:spacing w:line="20" w:lineRule="exact"/>
              <w:ind w:left="4" w:right="-72"/>
              <w:rPr>
                <w:sz w:val="2"/>
              </w:rPr>
            </w:pPr>
            <w:r>
              <w:rPr>
                <w:noProof/>
                <w:sz w:val="2"/>
              </w:rPr>
              <mc:AlternateContent>
                <mc:Choice Requires="wpg">
                  <w:drawing>
                    <wp:inline distT="0" distB="0" distL="0" distR="0" wp14:anchorId="65C89C16" wp14:editId="5C18D9EC">
                      <wp:extent cx="5624830"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4830" cy="6350"/>
                                <a:chOff x="0" y="0"/>
                                <a:chExt cx="5624830" cy="6350"/>
                              </a:xfrm>
                            </wpg:grpSpPr>
                            <wps:wsp>
                              <wps:cNvPr id="4" name="Graphic 4"/>
                              <wps:cNvSpPr/>
                              <wps:spPr>
                                <a:xfrm>
                                  <a:off x="0" y="0"/>
                                  <a:ext cx="5624830" cy="6350"/>
                                </a:xfrm>
                                <a:custGeom>
                                  <a:avLst/>
                                  <a:gdLst/>
                                  <a:ahLst/>
                                  <a:cxnLst/>
                                  <a:rect l="l" t="t" r="r" b="b"/>
                                  <a:pathLst>
                                    <a:path w="5624830" h="6350">
                                      <a:moveTo>
                                        <a:pt x="5624449" y="0"/>
                                      </a:moveTo>
                                      <a:lnTo>
                                        <a:pt x="0" y="0"/>
                                      </a:lnTo>
                                      <a:lnTo>
                                        <a:pt x="0" y="6096"/>
                                      </a:lnTo>
                                      <a:lnTo>
                                        <a:pt x="5624449" y="6096"/>
                                      </a:lnTo>
                                      <a:lnTo>
                                        <a:pt x="562444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866E12" id="Group 3" o:spid="_x0000_s1026" style="width:442.9pt;height:.5pt;mso-position-horizontal-relative:char;mso-position-vertical-relative:line" coordsize="562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">
                      <v:shape id="Graphic 4" o:spid="_x0000_s1027" style="position:absolute;width:56248;height:63;visibility:visible;mso-wrap-style:square;v-text-anchor:top" coordsize="5624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" path="m5624449,l,,,6096r5624449,l5624449,xe" fillcolor="black" stroked="f">
                        <v:path arrowok="t"/>
                      </v:shape>
                      <w10:anchorlock/>
                    </v:group>
                  </w:pict>
                </mc:Fallback>
              </mc:AlternateContent>
            </w:r>
          </w:p>
        </w:tc>
      </w:tr>
      <w:tr w:rsidR="00DC55E1" w14:paraId="4129BBB9" w14:textId="77777777">
        <w:trPr>
          <w:trHeight w:val="551"/>
        </w:trPr>
        <w:tc>
          <w:tcPr>
            <w:tcW w:w="2076" w:type="dxa"/>
            <w:vMerge w:val="restart"/>
          </w:tcPr>
          <w:p w14:paraId="393637DC" w14:textId="77777777" w:rsidR="00DC55E1" w:rsidRDefault="00D65B1C">
            <w:pPr>
              <w:pStyle w:val="TableParagraph"/>
              <w:ind w:left="107" w:right="417"/>
              <w:rPr>
                <w:b/>
                <w:sz w:val="24"/>
              </w:rPr>
            </w:pPr>
            <w:r>
              <w:rPr>
                <w:b/>
                <w:sz w:val="24"/>
              </w:rPr>
              <w:t>Draft</w:t>
            </w:r>
            <w:r>
              <w:rPr>
                <w:b/>
                <w:spacing w:val="-15"/>
                <w:sz w:val="24"/>
              </w:rPr>
              <w:t xml:space="preserve"> </w:t>
            </w:r>
            <w:r>
              <w:rPr>
                <w:b/>
                <w:sz w:val="24"/>
              </w:rPr>
              <w:t xml:space="preserve">Program </w:t>
            </w:r>
            <w:r>
              <w:rPr>
                <w:b/>
                <w:spacing w:val="-2"/>
                <w:sz w:val="24"/>
              </w:rPr>
              <w:t>Details</w:t>
            </w:r>
          </w:p>
        </w:tc>
        <w:tc>
          <w:tcPr>
            <w:tcW w:w="6782" w:type="dxa"/>
            <w:gridSpan w:val="2"/>
          </w:tcPr>
          <w:p w14:paraId="7009C078" w14:textId="77777777" w:rsidR="00DC55E1" w:rsidRDefault="00D65B1C">
            <w:pPr>
              <w:pStyle w:val="TableParagraph"/>
              <w:spacing w:line="270" w:lineRule="exact"/>
              <w:rPr>
                <w:sz w:val="24"/>
              </w:rPr>
            </w:pPr>
            <w:r>
              <w:rPr>
                <w:sz w:val="24"/>
              </w:rPr>
              <w:t>Provide</w:t>
            </w:r>
            <w:r>
              <w:rPr>
                <w:spacing w:val="-4"/>
                <w:sz w:val="24"/>
              </w:rPr>
              <w:t xml:space="preserve"> </w:t>
            </w:r>
            <w:r>
              <w:rPr>
                <w:sz w:val="24"/>
              </w:rPr>
              <w:t>a</w:t>
            </w:r>
            <w:r>
              <w:rPr>
                <w:spacing w:val="-2"/>
                <w:sz w:val="24"/>
              </w:rPr>
              <w:t xml:space="preserve"> </w:t>
            </w:r>
            <w:r>
              <w:rPr>
                <w:sz w:val="24"/>
              </w:rPr>
              <w:t>draft</w:t>
            </w:r>
            <w:r>
              <w:rPr>
                <w:spacing w:val="-1"/>
                <w:sz w:val="24"/>
              </w:rPr>
              <w:t xml:space="preserve"> </w:t>
            </w:r>
            <w:r>
              <w:rPr>
                <w:sz w:val="24"/>
              </w:rPr>
              <w:t>program</w:t>
            </w:r>
            <w:r>
              <w:rPr>
                <w:spacing w:val="1"/>
                <w:sz w:val="24"/>
              </w:rPr>
              <w:t xml:space="preserve"> </w:t>
            </w:r>
            <w:r>
              <w:rPr>
                <w:spacing w:val="-2"/>
                <w:sz w:val="24"/>
              </w:rPr>
              <w:t>description.</w:t>
            </w:r>
          </w:p>
        </w:tc>
      </w:tr>
      <w:tr w:rsidR="00DC55E1" w14:paraId="6919CA50" w14:textId="77777777">
        <w:trPr>
          <w:trHeight w:val="551"/>
        </w:trPr>
        <w:tc>
          <w:tcPr>
            <w:tcW w:w="2076" w:type="dxa"/>
            <w:vMerge/>
            <w:tcBorders>
              <w:top w:val="nil"/>
            </w:tcBorders>
          </w:tcPr>
          <w:p w14:paraId="7913730F" w14:textId="77777777" w:rsidR="00DC55E1" w:rsidRDefault="00DC55E1">
            <w:pPr>
              <w:rPr>
                <w:sz w:val="2"/>
                <w:szCs w:val="2"/>
              </w:rPr>
            </w:pPr>
          </w:p>
        </w:tc>
        <w:tc>
          <w:tcPr>
            <w:tcW w:w="6782" w:type="dxa"/>
            <w:gridSpan w:val="2"/>
          </w:tcPr>
          <w:p w14:paraId="7A31F1E5" w14:textId="77777777" w:rsidR="00DC55E1" w:rsidRDefault="00D65B1C">
            <w:pPr>
              <w:pStyle w:val="TableParagraph"/>
              <w:spacing w:line="270" w:lineRule="exact"/>
              <w:rPr>
                <w:sz w:val="24"/>
              </w:rPr>
            </w:pPr>
            <w:r>
              <w:rPr>
                <w:sz w:val="24"/>
              </w:rPr>
              <w:t>Describe</w:t>
            </w:r>
            <w:r>
              <w:rPr>
                <w:spacing w:val="-4"/>
                <w:sz w:val="24"/>
              </w:rPr>
              <w:t xml:space="preserve"> </w:t>
            </w:r>
            <w:r>
              <w:rPr>
                <w:sz w:val="24"/>
              </w:rPr>
              <w:t>the</w:t>
            </w:r>
            <w:r>
              <w:rPr>
                <w:spacing w:val="-2"/>
                <w:sz w:val="24"/>
              </w:rPr>
              <w:t xml:space="preserve"> </w:t>
            </w:r>
            <w:r>
              <w:rPr>
                <w:sz w:val="24"/>
              </w:rPr>
              <w:t>intended</w:t>
            </w:r>
            <w:r>
              <w:rPr>
                <w:spacing w:val="-1"/>
                <w:sz w:val="24"/>
              </w:rPr>
              <w:t xml:space="preserve"> </w:t>
            </w:r>
            <w:r>
              <w:rPr>
                <w:sz w:val="24"/>
              </w:rPr>
              <w:t>competencies</w:t>
            </w:r>
            <w:r>
              <w:rPr>
                <w:spacing w:val="-1"/>
                <w:sz w:val="24"/>
              </w:rPr>
              <w:t xml:space="preserve"> </w:t>
            </w:r>
            <w:r>
              <w:rPr>
                <w:sz w:val="24"/>
              </w:rPr>
              <w:t>and</w:t>
            </w:r>
            <w:r>
              <w:rPr>
                <w:spacing w:val="-1"/>
                <w:sz w:val="24"/>
              </w:rPr>
              <w:t xml:space="preserve"> </w:t>
            </w:r>
            <w:r>
              <w:rPr>
                <w:spacing w:val="-2"/>
                <w:sz w:val="24"/>
              </w:rPr>
              <w:t>skills.</w:t>
            </w:r>
          </w:p>
        </w:tc>
      </w:tr>
      <w:tr w:rsidR="00DC55E1" w14:paraId="1D0EEF20" w14:textId="77777777">
        <w:trPr>
          <w:trHeight w:val="551"/>
        </w:trPr>
        <w:tc>
          <w:tcPr>
            <w:tcW w:w="2076" w:type="dxa"/>
            <w:vMerge/>
            <w:tcBorders>
              <w:top w:val="nil"/>
            </w:tcBorders>
          </w:tcPr>
          <w:p w14:paraId="1D733D1A" w14:textId="77777777" w:rsidR="00DC55E1" w:rsidRDefault="00DC55E1">
            <w:pPr>
              <w:rPr>
                <w:sz w:val="2"/>
                <w:szCs w:val="2"/>
              </w:rPr>
            </w:pPr>
          </w:p>
        </w:tc>
        <w:tc>
          <w:tcPr>
            <w:tcW w:w="6782" w:type="dxa"/>
            <w:gridSpan w:val="2"/>
          </w:tcPr>
          <w:p w14:paraId="68FBC058" w14:textId="77777777" w:rsidR="00DC55E1" w:rsidRDefault="00D65B1C">
            <w:pPr>
              <w:pStyle w:val="TableParagraph"/>
              <w:spacing w:line="270" w:lineRule="exact"/>
              <w:rPr>
                <w:sz w:val="24"/>
              </w:rPr>
            </w:pPr>
            <w:r>
              <w:rPr>
                <w:sz w:val="24"/>
              </w:rPr>
              <w:t>Describe</w:t>
            </w:r>
            <w:r>
              <w:rPr>
                <w:spacing w:val="-4"/>
                <w:sz w:val="24"/>
              </w:rPr>
              <w:t xml:space="preserve"> </w:t>
            </w:r>
            <w:r>
              <w:rPr>
                <w:sz w:val="24"/>
              </w:rPr>
              <w:t>the</w:t>
            </w:r>
            <w:r>
              <w:rPr>
                <w:spacing w:val="-2"/>
                <w:sz w:val="24"/>
              </w:rPr>
              <w:t xml:space="preserve"> </w:t>
            </w:r>
            <w:r>
              <w:rPr>
                <w:sz w:val="24"/>
              </w:rPr>
              <w:t>intended</w:t>
            </w:r>
            <w:r>
              <w:rPr>
                <w:spacing w:val="-1"/>
                <w:sz w:val="24"/>
              </w:rPr>
              <w:t xml:space="preserve"> </w:t>
            </w:r>
            <w:r>
              <w:rPr>
                <w:sz w:val="24"/>
              </w:rPr>
              <w:t>employment</w:t>
            </w:r>
            <w:r>
              <w:rPr>
                <w:spacing w:val="-1"/>
                <w:sz w:val="24"/>
              </w:rPr>
              <w:t xml:space="preserve"> </w:t>
            </w:r>
            <w:r>
              <w:rPr>
                <w:sz w:val="24"/>
              </w:rPr>
              <w:t xml:space="preserve">for </w:t>
            </w:r>
            <w:r>
              <w:rPr>
                <w:spacing w:val="-2"/>
                <w:sz w:val="24"/>
              </w:rPr>
              <w:t>graduates.</w:t>
            </w:r>
          </w:p>
        </w:tc>
      </w:tr>
      <w:tr w:rsidR="00DC55E1" w14:paraId="6931E99E" w14:textId="77777777">
        <w:trPr>
          <w:trHeight w:val="551"/>
        </w:trPr>
        <w:tc>
          <w:tcPr>
            <w:tcW w:w="2076" w:type="dxa"/>
            <w:vMerge/>
            <w:tcBorders>
              <w:top w:val="nil"/>
            </w:tcBorders>
          </w:tcPr>
          <w:p w14:paraId="60F85B77" w14:textId="77777777" w:rsidR="00DC55E1" w:rsidRDefault="00DC55E1">
            <w:pPr>
              <w:rPr>
                <w:sz w:val="2"/>
                <w:szCs w:val="2"/>
              </w:rPr>
            </w:pPr>
          </w:p>
        </w:tc>
        <w:tc>
          <w:tcPr>
            <w:tcW w:w="6782" w:type="dxa"/>
            <w:gridSpan w:val="2"/>
          </w:tcPr>
          <w:p w14:paraId="32D9D0F4" w14:textId="77777777" w:rsidR="00DC55E1" w:rsidRDefault="00D65B1C">
            <w:pPr>
              <w:pStyle w:val="TableParagraph"/>
              <w:spacing w:line="270" w:lineRule="exact"/>
              <w:rPr>
                <w:sz w:val="24"/>
              </w:rPr>
            </w:pPr>
            <w:r>
              <w:rPr>
                <w:sz w:val="24"/>
              </w:rPr>
              <w:t>Provide</w:t>
            </w:r>
            <w:r>
              <w:rPr>
                <w:spacing w:val="-2"/>
                <w:sz w:val="24"/>
              </w:rPr>
              <w:t xml:space="preserve"> </w:t>
            </w:r>
            <w:r>
              <w:rPr>
                <w:sz w:val="24"/>
              </w:rPr>
              <w:t>information on the need</w:t>
            </w:r>
            <w:r>
              <w:rPr>
                <w:sz w:val="24"/>
                <w:vertAlign w:val="superscript"/>
              </w:rPr>
              <w:t>2</w:t>
            </w:r>
            <w:r>
              <w:rPr>
                <w:spacing w:val="1"/>
                <w:sz w:val="24"/>
              </w:rPr>
              <w:t xml:space="preserve"> </w:t>
            </w:r>
            <w:r>
              <w:rPr>
                <w:sz w:val="24"/>
              </w:rPr>
              <w:t>for</w:t>
            </w:r>
            <w:r>
              <w:rPr>
                <w:spacing w:val="-2"/>
                <w:sz w:val="24"/>
              </w:rPr>
              <w:t xml:space="preserve"> </w:t>
            </w:r>
            <w:r>
              <w:rPr>
                <w:sz w:val="24"/>
              </w:rPr>
              <w:t xml:space="preserve">the </w:t>
            </w:r>
            <w:r>
              <w:rPr>
                <w:spacing w:val="-2"/>
                <w:sz w:val="24"/>
              </w:rPr>
              <w:t>program.</w:t>
            </w:r>
          </w:p>
        </w:tc>
      </w:tr>
      <w:tr w:rsidR="00DC55E1" w14:paraId="4125BA61" w14:textId="77777777">
        <w:trPr>
          <w:trHeight w:val="563"/>
        </w:trPr>
        <w:tc>
          <w:tcPr>
            <w:tcW w:w="8858" w:type="dxa"/>
            <w:gridSpan w:val="3"/>
            <w:tcBorders>
              <w:left w:val="nil"/>
              <w:right w:val="nil"/>
            </w:tcBorders>
          </w:tcPr>
          <w:p w14:paraId="3ADC4F74" w14:textId="77777777" w:rsidR="00DC55E1" w:rsidRDefault="00DC55E1">
            <w:pPr>
              <w:pStyle w:val="TableParagraph"/>
              <w:spacing w:before="45" w:after="1"/>
              <w:ind w:left="0"/>
              <w:rPr>
                <w:sz w:val="20"/>
              </w:rPr>
            </w:pPr>
          </w:p>
          <w:p w14:paraId="30E0F50D" w14:textId="77777777" w:rsidR="00DC55E1" w:rsidRDefault="00D65B1C">
            <w:pPr>
              <w:pStyle w:val="TableParagraph"/>
              <w:spacing w:line="20" w:lineRule="exact"/>
              <w:ind w:left="4" w:right="-72"/>
              <w:rPr>
                <w:sz w:val="2"/>
              </w:rPr>
            </w:pPr>
            <w:r>
              <w:rPr>
                <w:noProof/>
                <w:sz w:val="2"/>
              </w:rPr>
              <mc:AlternateContent>
                <mc:Choice Requires="wpg">
                  <w:drawing>
                    <wp:inline distT="0" distB="0" distL="0" distR="0" wp14:anchorId="406D1C15" wp14:editId="34DB3A4E">
                      <wp:extent cx="5624830"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4830" cy="6350"/>
                                <a:chOff x="0" y="0"/>
                                <a:chExt cx="5624830" cy="6350"/>
                              </a:xfrm>
                            </wpg:grpSpPr>
                            <wps:wsp>
                              <wps:cNvPr id="6" name="Graphic 6"/>
                              <wps:cNvSpPr/>
                              <wps:spPr>
                                <a:xfrm>
                                  <a:off x="0" y="0"/>
                                  <a:ext cx="5624830" cy="6350"/>
                                </a:xfrm>
                                <a:custGeom>
                                  <a:avLst/>
                                  <a:gdLst/>
                                  <a:ahLst/>
                                  <a:cxnLst/>
                                  <a:rect l="l" t="t" r="r" b="b"/>
                                  <a:pathLst>
                                    <a:path w="5624830" h="6350">
                                      <a:moveTo>
                                        <a:pt x="5624449" y="0"/>
                                      </a:moveTo>
                                      <a:lnTo>
                                        <a:pt x="0" y="0"/>
                                      </a:lnTo>
                                      <a:lnTo>
                                        <a:pt x="0" y="6096"/>
                                      </a:lnTo>
                                      <a:lnTo>
                                        <a:pt x="5624449" y="6096"/>
                                      </a:lnTo>
                                      <a:lnTo>
                                        <a:pt x="562444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B426CF" id="Group 5" o:spid="_x0000_s1026" style="width:442.9pt;height:.5pt;mso-position-horizontal-relative:char;mso-position-vertical-relative:line" coordsize="562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">
                      <v:shape id="Graphic 6" o:spid="_x0000_s1027" style="position:absolute;width:56248;height:63;visibility:visible;mso-wrap-style:square;v-text-anchor:top" coordsize="5624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" path="m5624449,l,,,6096r5624449,l5624449,xe" fillcolor="black" stroked="f">
                        <v:path arrowok="t"/>
                      </v:shape>
                      <w10:anchorlock/>
                    </v:group>
                  </w:pict>
                </mc:Fallback>
              </mc:AlternateContent>
            </w:r>
          </w:p>
        </w:tc>
      </w:tr>
      <w:tr w:rsidR="00DC55E1" w14:paraId="5F0EB2CC" w14:textId="77777777">
        <w:trPr>
          <w:trHeight w:val="1103"/>
        </w:trPr>
        <w:tc>
          <w:tcPr>
            <w:tcW w:w="2076" w:type="dxa"/>
            <w:vMerge w:val="restart"/>
          </w:tcPr>
          <w:p w14:paraId="5F6C0017" w14:textId="77777777" w:rsidR="00DC55E1" w:rsidRDefault="00D65B1C">
            <w:pPr>
              <w:pStyle w:val="TableParagraph"/>
              <w:ind w:left="107" w:right="206"/>
              <w:rPr>
                <w:b/>
                <w:sz w:val="24"/>
              </w:rPr>
            </w:pPr>
            <w:r>
              <w:rPr>
                <w:b/>
                <w:spacing w:val="-2"/>
                <w:sz w:val="24"/>
              </w:rPr>
              <w:t xml:space="preserve">Reasonableness </w:t>
            </w:r>
            <w:r>
              <w:rPr>
                <w:b/>
                <w:sz w:val="24"/>
              </w:rPr>
              <w:t xml:space="preserve">of Program </w:t>
            </w:r>
            <w:r>
              <w:rPr>
                <w:b/>
                <w:spacing w:val="-2"/>
                <w:sz w:val="24"/>
              </w:rPr>
              <w:t>Duplication</w:t>
            </w:r>
          </w:p>
        </w:tc>
        <w:tc>
          <w:tcPr>
            <w:tcW w:w="6782" w:type="dxa"/>
            <w:gridSpan w:val="2"/>
          </w:tcPr>
          <w:p w14:paraId="4D4C5EED" w14:textId="77777777" w:rsidR="00DC55E1" w:rsidRDefault="00D65B1C">
            <w:pPr>
              <w:pStyle w:val="TableParagraph"/>
              <w:rPr>
                <w:sz w:val="24"/>
              </w:rPr>
            </w:pPr>
            <w:r>
              <w:rPr>
                <w:sz w:val="24"/>
              </w:rPr>
              <w:t>Are</w:t>
            </w:r>
            <w:r>
              <w:rPr>
                <w:spacing w:val="-6"/>
                <w:sz w:val="24"/>
              </w:rPr>
              <w:t xml:space="preserve"> </w:t>
            </w:r>
            <w:r>
              <w:rPr>
                <w:sz w:val="24"/>
              </w:rPr>
              <w:t>there</w:t>
            </w:r>
            <w:r>
              <w:rPr>
                <w:spacing w:val="-6"/>
                <w:sz w:val="24"/>
              </w:rPr>
              <w:t xml:space="preserve"> </w:t>
            </w:r>
            <w:r>
              <w:rPr>
                <w:sz w:val="24"/>
              </w:rPr>
              <w:t>similar</w:t>
            </w:r>
            <w:r>
              <w:rPr>
                <w:spacing w:val="-5"/>
                <w:sz w:val="24"/>
              </w:rPr>
              <w:t xml:space="preserve"> </w:t>
            </w:r>
            <w:r>
              <w:rPr>
                <w:sz w:val="24"/>
              </w:rPr>
              <w:t>programs</w:t>
            </w:r>
            <w:r>
              <w:rPr>
                <w:spacing w:val="-6"/>
                <w:sz w:val="24"/>
              </w:rPr>
              <w:t xml:space="preserve"> </w:t>
            </w:r>
            <w:r>
              <w:rPr>
                <w:sz w:val="24"/>
              </w:rPr>
              <w:t>listed</w:t>
            </w:r>
            <w:r>
              <w:rPr>
                <w:spacing w:val="-5"/>
                <w:sz w:val="24"/>
              </w:rPr>
              <w:t xml:space="preserve"> </w:t>
            </w:r>
            <w:r>
              <w:rPr>
                <w:sz w:val="24"/>
              </w:rPr>
              <w:t>on</w:t>
            </w:r>
            <w:r>
              <w:rPr>
                <w:spacing w:val="-5"/>
                <w:sz w:val="24"/>
              </w:rPr>
              <w:t xml:space="preserve"> </w:t>
            </w:r>
            <w:r>
              <w:rPr>
                <w:sz w:val="24"/>
              </w:rPr>
              <w:t>MHEC’s</w:t>
            </w:r>
            <w:r>
              <w:rPr>
                <w:spacing w:val="-6"/>
                <w:sz w:val="24"/>
              </w:rPr>
              <w:t xml:space="preserve"> </w:t>
            </w:r>
            <w:r>
              <w:rPr>
                <w:sz w:val="24"/>
              </w:rPr>
              <w:t>Academic</w:t>
            </w:r>
            <w:r>
              <w:rPr>
                <w:spacing w:val="-6"/>
                <w:sz w:val="24"/>
              </w:rPr>
              <w:t xml:space="preserve"> </w:t>
            </w:r>
            <w:r>
              <w:rPr>
                <w:sz w:val="24"/>
              </w:rPr>
              <w:t>Program Inventory</w:t>
            </w:r>
            <w:r>
              <w:rPr>
                <w:sz w:val="24"/>
                <w:vertAlign w:val="superscript"/>
              </w:rPr>
              <w:t>3</w:t>
            </w:r>
            <w:r>
              <w:rPr>
                <w:sz w:val="24"/>
              </w:rPr>
              <w:t xml:space="preserve"> (API) that are </w:t>
            </w:r>
            <w:proofErr w:type="gramStart"/>
            <w:r>
              <w:rPr>
                <w:sz w:val="24"/>
              </w:rPr>
              <w:t>similar to</w:t>
            </w:r>
            <w:proofErr w:type="gramEnd"/>
            <w:r>
              <w:rPr>
                <w:sz w:val="24"/>
              </w:rPr>
              <w:t xml:space="preserve"> the intended program?</w:t>
            </w:r>
          </w:p>
          <w:p w14:paraId="05E28B82" w14:textId="77777777" w:rsidR="00DC55E1" w:rsidRDefault="00D65B1C">
            <w:pPr>
              <w:pStyle w:val="TableParagraph"/>
              <w:tabs>
                <w:tab w:val="left" w:pos="1074"/>
              </w:tabs>
              <w:rPr>
                <w:sz w:val="24"/>
              </w:rPr>
            </w:pPr>
            <w:r>
              <w:rPr>
                <w:spacing w:val="-5"/>
                <w:sz w:val="24"/>
              </w:rPr>
              <w:t>Yes</w:t>
            </w:r>
            <w:r>
              <w:rPr>
                <w:sz w:val="24"/>
              </w:rPr>
              <w:tab/>
            </w:r>
            <w:r>
              <w:rPr>
                <w:spacing w:val="-5"/>
                <w:sz w:val="24"/>
              </w:rPr>
              <w:t>No</w:t>
            </w:r>
          </w:p>
        </w:tc>
      </w:tr>
      <w:tr w:rsidR="00DC55E1" w14:paraId="24CC8DE8" w14:textId="77777777">
        <w:trPr>
          <w:trHeight w:val="551"/>
        </w:trPr>
        <w:tc>
          <w:tcPr>
            <w:tcW w:w="2076" w:type="dxa"/>
            <w:vMerge/>
            <w:tcBorders>
              <w:top w:val="nil"/>
            </w:tcBorders>
          </w:tcPr>
          <w:p w14:paraId="51EE1B44" w14:textId="77777777" w:rsidR="00DC55E1" w:rsidRDefault="00DC55E1">
            <w:pPr>
              <w:rPr>
                <w:sz w:val="2"/>
                <w:szCs w:val="2"/>
              </w:rPr>
            </w:pPr>
          </w:p>
        </w:tc>
        <w:tc>
          <w:tcPr>
            <w:tcW w:w="6782" w:type="dxa"/>
            <w:gridSpan w:val="2"/>
          </w:tcPr>
          <w:p w14:paraId="3698F3C5" w14:textId="77777777" w:rsidR="00DC55E1" w:rsidRDefault="00D65B1C">
            <w:pPr>
              <w:pStyle w:val="TableParagraph"/>
              <w:spacing w:line="270" w:lineRule="exact"/>
              <w:ind w:left="823"/>
              <w:rPr>
                <w:sz w:val="24"/>
              </w:rPr>
            </w:pPr>
            <w:r>
              <w:rPr>
                <w:sz w:val="24"/>
              </w:rPr>
              <w:t>If</w:t>
            </w:r>
            <w:r>
              <w:rPr>
                <w:spacing w:val="4"/>
                <w:sz w:val="24"/>
              </w:rPr>
              <w:t xml:space="preserve"> </w:t>
            </w:r>
            <w:r>
              <w:rPr>
                <w:sz w:val="24"/>
              </w:rPr>
              <w:t>yes,</w:t>
            </w:r>
            <w:r>
              <w:rPr>
                <w:spacing w:val="-1"/>
                <w:sz w:val="24"/>
              </w:rPr>
              <w:t xml:space="preserve"> </w:t>
            </w:r>
            <w:r>
              <w:rPr>
                <w:sz w:val="24"/>
              </w:rPr>
              <w:t>identify</w:t>
            </w:r>
            <w:r>
              <w:rPr>
                <w:spacing w:val="-6"/>
                <w:sz w:val="24"/>
              </w:rPr>
              <w:t xml:space="preserve"> </w:t>
            </w:r>
            <w:r>
              <w:rPr>
                <w:sz w:val="24"/>
              </w:rPr>
              <w:t>the</w:t>
            </w:r>
            <w:r>
              <w:rPr>
                <w:spacing w:val="-1"/>
                <w:sz w:val="24"/>
              </w:rPr>
              <w:t xml:space="preserve"> </w:t>
            </w:r>
            <w:r>
              <w:rPr>
                <w:sz w:val="24"/>
              </w:rPr>
              <w:t>institution(s)</w:t>
            </w:r>
            <w:r>
              <w:rPr>
                <w:spacing w:val="-2"/>
                <w:sz w:val="24"/>
              </w:rPr>
              <w:t xml:space="preserve"> </w:t>
            </w:r>
            <w:r>
              <w:rPr>
                <w:sz w:val="24"/>
              </w:rPr>
              <w:t>and</w:t>
            </w:r>
            <w:r>
              <w:rPr>
                <w:spacing w:val="-1"/>
                <w:sz w:val="24"/>
              </w:rPr>
              <w:t xml:space="preserve"> </w:t>
            </w:r>
            <w:r>
              <w:rPr>
                <w:spacing w:val="-2"/>
                <w:sz w:val="24"/>
              </w:rPr>
              <w:t>program(s)</w:t>
            </w:r>
          </w:p>
        </w:tc>
      </w:tr>
      <w:tr w:rsidR="00DC55E1" w14:paraId="416B4954" w14:textId="77777777">
        <w:trPr>
          <w:trHeight w:val="551"/>
        </w:trPr>
        <w:tc>
          <w:tcPr>
            <w:tcW w:w="2076" w:type="dxa"/>
            <w:vMerge/>
            <w:tcBorders>
              <w:top w:val="nil"/>
            </w:tcBorders>
          </w:tcPr>
          <w:p w14:paraId="566CBFBE" w14:textId="77777777" w:rsidR="00DC55E1" w:rsidRDefault="00DC55E1">
            <w:pPr>
              <w:rPr>
                <w:sz w:val="2"/>
                <w:szCs w:val="2"/>
              </w:rPr>
            </w:pPr>
          </w:p>
        </w:tc>
        <w:tc>
          <w:tcPr>
            <w:tcW w:w="6782" w:type="dxa"/>
            <w:gridSpan w:val="2"/>
          </w:tcPr>
          <w:p w14:paraId="2504BA49" w14:textId="77777777" w:rsidR="00DC55E1" w:rsidRDefault="00D65B1C">
            <w:pPr>
              <w:pStyle w:val="TableParagraph"/>
              <w:spacing w:line="270" w:lineRule="exact"/>
              <w:ind w:left="823"/>
              <w:rPr>
                <w:sz w:val="24"/>
              </w:rPr>
            </w:pPr>
            <w:r>
              <w:rPr>
                <w:sz w:val="24"/>
              </w:rPr>
              <w:t>If</w:t>
            </w:r>
            <w:r>
              <w:rPr>
                <w:spacing w:val="2"/>
                <w:sz w:val="24"/>
              </w:rPr>
              <w:t xml:space="preserve"> </w:t>
            </w:r>
            <w:r>
              <w:rPr>
                <w:sz w:val="24"/>
              </w:rPr>
              <w:t>yes,</w:t>
            </w:r>
            <w:r>
              <w:rPr>
                <w:spacing w:val="-1"/>
                <w:sz w:val="24"/>
              </w:rPr>
              <w:t xml:space="preserve"> </w:t>
            </w:r>
            <w:r>
              <w:rPr>
                <w:sz w:val="24"/>
              </w:rPr>
              <w:t>why</w:t>
            </w:r>
            <w:r>
              <w:rPr>
                <w:spacing w:val="-6"/>
                <w:sz w:val="24"/>
              </w:rPr>
              <w:t xml:space="preserve"> </w:t>
            </w:r>
            <w:r>
              <w:rPr>
                <w:sz w:val="24"/>
              </w:rPr>
              <w:t>is</w:t>
            </w:r>
            <w:r>
              <w:rPr>
                <w:spacing w:val="-1"/>
                <w:sz w:val="24"/>
              </w:rPr>
              <w:t xml:space="preserve"> </w:t>
            </w:r>
            <w:r>
              <w:rPr>
                <w:sz w:val="24"/>
              </w:rPr>
              <w:t>it</w:t>
            </w:r>
            <w:r>
              <w:rPr>
                <w:spacing w:val="-1"/>
                <w:sz w:val="24"/>
              </w:rPr>
              <w:t xml:space="preserve"> </w:t>
            </w:r>
            <w:r>
              <w:rPr>
                <w:sz w:val="24"/>
              </w:rPr>
              <w:t>reasonable</w:t>
            </w:r>
            <w:r>
              <w:rPr>
                <w:spacing w:val="-1"/>
                <w:sz w:val="24"/>
              </w:rPr>
              <w:t xml:space="preserve"> </w:t>
            </w:r>
            <w:r>
              <w:rPr>
                <w:sz w:val="24"/>
              </w:rPr>
              <w:t>to</w:t>
            </w:r>
            <w:r>
              <w:rPr>
                <w:spacing w:val="-1"/>
                <w:sz w:val="24"/>
              </w:rPr>
              <w:t xml:space="preserve"> </w:t>
            </w:r>
            <w:r>
              <w:rPr>
                <w:sz w:val="24"/>
              </w:rPr>
              <w:t>offer another</w:t>
            </w:r>
            <w:r>
              <w:rPr>
                <w:spacing w:val="-3"/>
                <w:sz w:val="24"/>
              </w:rPr>
              <w:t xml:space="preserve"> </w:t>
            </w:r>
            <w:r>
              <w:rPr>
                <w:sz w:val="24"/>
              </w:rPr>
              <w:t xml:space="preserve">similar </w:t>
            </w:r>
            <w:r>
              <w:rPr>
                <w:spacing w:val="-2"/>
                <w:sz w:val="24"/>
              </w:rPr>
              <w:t>program?</w:t>
            </w:r>
          </w:p>
        </w:tc>
      </w:tr>
      <w:tr w:rsidR="00DC55E1" w14:paraId="278A55E5" w14:textId="77777777">
        <w:trPr>
          <w:trHeight w:val="827"/>
        </w:trPr>
        <w:tc>
          <w:tcPr>
            <w:tcW w:w="2076" w:type="dxa"/>
            <w:vMerge/>
            <w:tcBorders>
              <w:top w:val="nil"/>
            </w:tcBorders>
          </w:tcPr>
          <w:p w14:paraId="4BE8E7F1" w14:textId="77777777" w:rsidR="00DC55E1" w:rsidRDefault="00DC55E1">
            <w:pPr>
              <w:rPr>
                <w:sz w:val="2"/>
                <w:szCs w:val="2"/>
              </w:rPr>
            </w:pPr>
          </w:p>
        </w:tc>
        <w:tc>
          <w:tcPr>
            <w:tcW w:w="6782" w:type="dxa"/>
            <w:gridSpan w:val="2"/>
          </w:tcPr>
          <w:p w14:paraId="4116ECE1" w14:textId="77777777" w:rsidR="00DC55E1" w:rsidRDefault="00D65B1C">
            <w:pPr>
              <w:pStyle w:val="TableParagraph"/>
              <w:ind w:left="823" w:right="194"/>
              <w:rPr>
                <w:sz w:val="24"/>
              </w:rPr>
            </w:pPr>
            <w:r>
              <w:rPr>
                <w:sz w:val="24"/>
              </w:rPr>
              <w:t>If</w:t>
            </w:r>
            <w:r>
              <w:rPr>
                <w:spacing w:val="-1"/>
                <w:sz w:val="24"/>
              </w:rPr>
              <w:t xml:space="preserve"> </w:t>
            </w:r>
            <w:r>
              <w:rPr>
                <w:sz w:val="24"/>
              </w:rPr>
              <w:t>yes,</w:t>
            </w:r>
            <w:r>
              <w:rPr>
                <w:spacing w:val="-6"/>
                <w:sz w:val="24"/>
              </w:rPr>
              <w:t xml:space="preserve"> </w:t>
            </w:r>
            <w:r>
              <w:rPr>
                <w:sz w:val="24"/>
              </w:rPr>
              <w:t>provide</w:t>
            </w:r>
            <w:r>
              <w:rPr>
                <w:spacing w:val="-7"/>
                <w:sz w:val="24"/>
              </w:rPr>
              <w:t xml:space="preserve"> </w:t>
            </w:r>
            <w:r>
              <w:rPr>
                <w:sz w:val="24"/>
              </w:rPr>
              <w:t>data</w:t>
            </w:r>
            <w:r>
              <w:rPr>
                <w:spacing w:val="-6"/>
                <w:sz w:val="24"/>
              </w:rPr>
              <w:t xml:space="preserve"> </w:t>
            </w:r>
            <w:r>
              <w:rPr>
                <w:sz w:val="24"/>
              </w:rPr>
              <w:t>showing</w:t>
            </w:r>
            <w:r>
              <w:rPr>
                <w:spacing w:val="-8"/>
                <w:sz w:val="24"/>
              </w:rPr>
              <w:t xml:space="preserve"> </w:t>
            </w:r>
            <w:r>
              <w:rPr>
                <w:sz w:val="24"/>
              </w:rPr>
              <w:t>the</w:t>
            </w:r>
            <w:r>
              <w:rPr>
                <w:spacing w:val="-6"/>
                <w:sz w:val="24"/>
              </w:rPr>
              <w:t xml:space="preserve"> </w:t>
            </w:r>
            <w:r>
              <w:rPr>
                <w:sz w:val="24"/>
              </w:rPr>
              <w:t>current</w:t>
            </w:r>
            <w:r>
              <w:rPr>
                <w:spacing w:val="-4"/>
                <w:sz w:val="24"/>
              </w:rPr>
              <w:t xml:space="preserve"> </w:t>
            </w:r>
            <w:r>
              <w:rPr>
                <w:sz w:val="24"/>
              </w:rPr>
              <w:t>and</w:t>
            </w:r>
            <w:r>
              <w:rPr>
                <w:spacing w:val="-6"/>
                <w:sz w:val="24"/>
              </w:rPr>
              <w:t xml:space="preserve"> </w:t>
            </w:r>
            <w:r>
              <w:rPr>
                <w:sz w:val="24"/>
              </w:rPr>
              <w:t>projected supply of prospective graduates.</w:t>
            </w:r>
          </w:p>
        </w:tc>
      </w:tr>
      <w:tr w:rsidR="00DC55E1" w14:paraId="49B19DFC" w14:textId="77777777">
        <w:trPr>
          <w:trHeight w:val="828"/>
        </w:trPr>
        <w:tc>
          <w:tcPr>
            <w:tcW w:w="2076" w:type="dxa"/>
            <w:vMerge/>
            <w:tcBorders>
              <w:top w:val="nil"/>
            </w:tcBorders>
          </w:tcPr>
          <w:p w14:paraId="010E0A16" w14:textId="77777777" w:rsidR="00DC55E1" w:rsidRDefault="00DC55E1">
            <w:pPr>
              <w:rPr>
                <w:sz w:val="2"/>
                <w:szCs w:val="2"/>
              </w:rPr>
            </w:pPr>
          </w:p>
        </w:tc>
        <w:tc>
          <w:tcPr>
            <w:tcW w:w="6782" w:type="dxa"/>
            <w:gridSpan w:val="2"/>
          </w:tcPr>
          <w:p w14:paraId="12A5A3F2" w14:textId="10D20407" w:rsidR="00DC55E1" w:rsidRDefault="00D65B1C">
            <w:pPr>
              <w:pStyle w:val="TableParagraph"/>
              <w:ind w:left="823"/>
              <w:rPr>
                <w:sz w:val="24"/>
              </w:rPr>
            </w:pPr>
            <w:r>
              <w:rPr>
                <w:sz w:val="24"/>
              </w:rPr>
              <w:t xml:space="preserve">If </w:t>
            </w:r>
            <w:r w:rsidR="0079484F">
              <w:rPr>
                <w:sz w:val="24"/>
                <w:u w:val="single"/>
              </w:rPr>
              <w:t>not</w:t>
            </w:r>
            <w:r>
              <w:rPr>
                <w:sz w:val="24"/>
              </w:rPr>
              <w:t>, provide preliminary evidence that the program is/will not</w:t>
            </w:r>
            <w:r>
              <w:rPr>
                <w:spacing w:val="-1"/>
                <w:sz w:val="24"/>
              </w:rPr>
              <w:t xml:space="preserve"> </w:t>
            </w:r>
            <w:r>
              <w:rPr>
                <w:sz w:val="24"/>
              </w:rPr>
              <w:t>be</w:t>
            </w:r>
            <w:r>
              <w:rPr>
                <w:spacing w:val="-1"/>
                <w:sz w:val="24"/>
              </w:rPr>
              <w:t xml:space="preserve"> </w:t>
            </w:r>
            <w:r>
              <w:rPr>
                <w:sz w:val="24"/>
              </w:rPr>
              <w:t>duplicative</w:t>
            </w:r>
            <w:r>
              <w:rPr>
                <w:spacing w:val="-2"/>
                <w:sz w:val="24"/>
              </w:rPr>
              <w:t xml:space="preserve"> </w:t>
            </w:r>
            <w:r>
              <w:rPr>
                <w:sz w:val="24"/>
              </w:rPr>
              <w:t>of</w:t>
            </w:r>
            <w:r>
              <w:rPr>
                <w:spacing w:val="-1"/>
                <w:sz w:val="24"/>
              </w:rPr>
              <w:t xml:space="preserve"> </w:t>
            </w:r>
            <w:r>
              <w:rPr>
                <w:sz w:val="24"/>
              </w:rPr>
              <w:t>another current</w:t>
            </w:r>
            <w:r>
              <w:rPr>
                <w:spacing w:val="-1"/>
                <w:sz w:val="24"/>
              </w:rPr>
              <w:t xml:space="preserve"> </w:t>
            </w:r>
            <w:r>
              <w:rPr>
                <w:sz w:val="24"/>
              </w:rPr>
              <w:t>program</w:t>
            </w:r>
            <w:r>
              <w:rPr>
                <w:spacing w:val="-1"/>
                <w:sz w:val="24"/>
              </w:rPr>
              <w:t xml:space="preserve"> </w:t>
            </w:r>
            <w:r>
              <w:rPr>
                <w:sz w:val="24"/>
              </w:rPr>
              <w:t>offering</w:t>
            </w:r>
            <w:r>
              <w:rPr>
                <w:spacing w:val="-3"/>
                <w:sz w:val="24"/>
              </w:rPr>
              <w:t xml:space="preserve"> </w:t>
            </w:r>
            <w:r>
              <w:rPr>
                <w:sz w:val="24"/>
              </w:rPr>
              <w:t xml:space="preserve">in </w:t>
            </w:r>
            <w:r>
              <w:rPr>
                <w:spacing w:val="-5"/>
                <w:sz w:val="24"/>
              </w:rPr>
              <w:t>the</w:t>
            </w:r>
          </w:p>
          <w:p w14:paraId="778F25FF" w14:textId="77777777" w:rsidR="00DC55E1" w:rsidRDefault="00D65B1C">
            <w:pPr>
              <w:pStyle w:val="TableParagraph"/>
              <w:spacing w:line="261" w:lineRule="exact"/>
              <w:ind w:left="823"/>
              <w:rPr>
                <w:sz w:val="24"/>
              </w:rPr>
            </w:pPr>
            <w:r>
              <w:rPr>
                <w:spacing w:val="-2"/>
                <w:sz w:val="24"/>
              </w:rPr>
              <w:t>state.</w:t>
            </w:r>
          </w:p>
        </w:tc>
      </w:tr>
    </w:tbl>
    <w:p w14:paraId="3E06B5D2" w14:textId="77777777" w:rsidR="00DC55E1" w:rsidRDefault="00D65B1C">
      <w:pPr>
        <w:pStyle w:val="BodyText"/>
        <w:spacing w:before="4"/>
        <w:rPr>
          <w:sz w:val="14"/>
        </w:rPr>
      </w:pPr>
      <w:r>
        <w:rPr>
          <w:noProof/>
          <w:sz w:val="14"/>
        </w:rPr>
        <mc:AlternateContent>
          <mc:Choice Requires="wps">
            <w:drawing>
              <wp:anchor distT="0" distB="0" distL="0" distR="0" simplePos="0" relativeHeight="487588864" behindDoc="1" locked="0" layoutInCell="1" allowOverlap="1" wp14:anchorId="595892A8" wp14:editId="35FF2C72">
                <wp:simplePos x="0" y="0"/>
                <wp:positionH relativeFrom="page">
                  <wp:posOffset>914704</wp:posOffset>
                </wp:positionH>
                <wp:positionV relativeFrom="paragraph">
                  <wp:posOffset>120268</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97A2F3" id="Graphic 7" o:spid="_x0000_s1026" style="position:absolute;margin-left:1in;margin-top:9.4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" path="m1829054,l,,,7620r1829054,l1829054,xe" fillcolor="black" stroked="f">
                <v:path arrowok="t"/>
                <w10:wrap type="topAndBottom" anchorx="page"/>
              </v:shape>
            </w:pict>
          </mc:Fallback>
        </mc:AlternateContent>
      </w:r>
    </w:p>
    <w:p w14:paraId="227A1AFF" w14:textId="6D8E1F2F" w:rsidR="00DC55E1" w:rsidRDefault="00D65B1C">
      <w:pPr>
        <w:spacing w:before="103" w:line="229" w:lineRule="exact"/>
        <w:rPr>
          <w:sz w:val="20"/>
        </w:rPr>
      </w:pPr>
      <w:r>
        <w:rPr>
          <w:sz w:val="20"/>
          <w:vertAlign w:val="superscript"/>
        </w:rPr>
        <w:t>1</w:t>
      </w:r>
      <w:r>
        <w:rPr>
          <w:spacing w:val="-6"/>
          <w:sz w:val="20"/>
        </w:rPr>
        <w:t xml:space="preserve"> </w:t>
      </w:r>
      <w:r>
        <w:rPr>
          <w:sz w:val="20"/>
        </w:rPr>
        <w:t>Fully</w:t>
      </w:r>
      <w:r>
        <w:rPr>
          <w:spacing w:val="-6"/>
          <w:sz w:val="20"/>
        </w:rPr>
        <w:t xml:space="preserve"> </w:t>
      </w:r>
      <w:r>
        <w:rPr>
          <w:sz w:val="20"/>
        </w:rPr>
        <w:t>in-person,</w:t>
      </w:r>
      <w:r>
        <w:rPr>
          <w:spacing w:val="-3"/>
          <w:sz w:val="20"/>
        </w:rPr>
        <w:t xml:space="preserve"> </w:t>
      </w:r>
      <w:r>
        <w:rPr>
          <w:sz w:val="20"/>
        </w:rPr>
        <w:t>fully</w:t>
      </w:r>
      <w:r>
        <w:rPr>
          <w:spacing w:val="-9"/>
          <w:sz w:val="20"/>
        </w:rPr>
        <w:t xml:space="preserve"> </w:t>
      </w:r>
      <w:r>
        <w:rPr>
          <w:sz w:val="20"/>
        </w:rPr>
        <w:t>online,</w:t>
      </w:r>
      <w:r>
        <w:rPr>
          <w:spacing w:val="-4"/>
          <w:sz w:val="20"/>
        </w:rPr>
        <w:t xml:space="preserve"> </w:t>
      </w:r>
      <w:r w:rsidR="0079484F">
        <w:rPr>
          <w:spacing w:val="-2"/>
          <w:sz w:val="20"/>
        </w:rPr>
        <w:t>dual (both)</w:t>
      </w:r>
    </w:p>
    <w:p w14:paraId="416A7D15" w14:textId="77777777" w:rsidR="00DC55E1" w:rsidRDefault="00D65B1C">
      <w:pPr>
        <w:ind w:right="61"/>
        <w:rPr>
          <w:sz w:val="20"/>
        </w:rPr>
      </w:pPr>
      <w:r>
        <w:rPr>
          <w:sz w:val="20"/>
          <w:vertAlign w:val="superscript"/>
        </w:rPr>
        <w:t>2</w:t>
      </w:r>
      <w:r>
        <w:rPr>
          <w:sz w:val="20"/>
        </w:rPr>
        <w:t xml:space="preserve"> Four kinds of needs may be identified (COMAR 13B.02.03.08): </w:t>
      </w:r>
      <w:r>
        <w:rPr>
          <w:b/>
          <w:sz w:val="20"/>
        </w:rPr>
        <w:t xml:space="preserve">(1) </w:t>
      </w:r>
      <w:r>
        <w:rPr>
          <w:sz w:val="20"/>
        </w:rPr>
        <w:t xml:space="preserve">The need for the advancement and evolution of knowledge; </w:t>
      </w:r>
      <w:r>
        <w:rPr>
          <w:b/>
          <w:sz w:val="20"/>
        </w:rPr>
        <w:t xml:space="preserve">(2) </w:t>
      </w:r>
      <w:r>
        <w:rPr>
          <w:sz w:val="20"/>
        </w:rPr>
        <w:t xml:space="preserve">Societal needs, including expanding educational opportunities and choices for minority and educationally disadvantaged students at institutions of higher education; </w:t>
      </w:r>
      <w:r>
        <w:rPr>
          <w:b/>
          <w:sz w:val="20"/>
        </w:rPr>
        <w:t xml:space="preserve">(3) </w:t>
      </w:r>
      <w:r>
        <w:rPr>
          <w:sz w:val="20"/>
        </w:rPr>
        <w:t>Occupational and professional needs relative to upgrading vocational/ technical skills or meeting job market requirements – please reference the annual Workforce</w:t>
      </w:r>
      <w:r>
        <w:rPr>
          <w:spacing w:val="-3"/>
          <w:sz w:val="20"/>
        </w:rPr>
        <w:t xml:space="preserve"> </w:t>
      </w:r>
      <w:r>
        <w:rPr>
          <w:sz w:val="20"/>
        </w:rPr>
        <w:t>Needs</w:t>
      </w:r>
      <w:r>
        <w:rPr>
          <w:spacing w:val="-4"/>
          <w:sz w:val="20"/>
        </w:rPr>
        <w:t xml:space="preserve"> </w:t>
      </w:r>
      <w:r>
        <w:rPr>
          <w:sz w:val="20"/>
        </w:rPr>
        <w:t>Analysis</w:t>
      </w:r>
      <w:r>
        <w:rPr>
          <w:spacing w:val="-4"/>
          <w:sz w:val="20"/>
        </w:rPr>
        <w:t xml:space="preserve"> </w:t>
      </w:r>
      <w:r>
        <w:rPr>
          <w:sz w:val="20"/>
        </w:rPr>
        <w:t>(</w:t>
      </w:r>
      <w:hyperlink r:id="rId7">
        <w:r w:rsidR="00DC55E1">
          <w:rPr>
            <w:color w:val="0462C1"/>
            <w:sz w:val="20"/>
            <w:u w:val="single" w:color="0462C1"/>
          </w:rPr>
          <w:t>https://mhec.maryland.gov/Pages/Workforce-Needs-Analysis--Public-Comment.aspx</w:t>
        </w:r>
      </w:hyperlink>
      <w:r>
        <w:rPr>
          <w:sz w:val="20"/>
        </w:rPr>
        <w:t>); and,</w:t>
      </w:r>
      <w:r>
        <w:rPr>
          <w:spacing w:val="-2"/>
          <w:sz w:val="20"/>
        </w:rPr>
        <w:t xml:space="preserve"> </w:t>
      </w:r>
      <w:r>
        <w:rPr>
          <w:b/>
          <w:sz w:val="20"/>
        </w:rPr>
        <w:t>(4)</w:t>
      </w:r>
      <w:r>
        <w:rPr>
          <w:b/>
          <w:spacing w:val="-4"/>
          <w:sz w:val="20"/>
        </w:rPr>
        <w:t xml:space="preserve"> </w:t>
      </w:r>
      <w:r>
        <w:rPr>
          <w:sz w:val="20"/>
        </w:rPr>
        <w:t>The</w:t>
      </w:r>
      <w:r>
        <w:rPr>
          <w:spacing w:val="-3"/>
          <w:sz w:val="20"/>
        </w:rPr>
        <w:t xml:space="preserve"> </w:t>
      </w:r>
      <w:r>
        <w:rPr>
          <w:sz w:val="20"/>
        </w:rPr>
        <w:t>need</w:t>
      </w:r>
      <w:r>
        <w:rPr>
          <w:spacing w:val="-2"/>
          <w:sz w:val="20"/>
        </w:rPr>
        <w:t xml:space="preserve"> </w:t>
      </w:r>
      <w:r>
        <w:rPr>
          <w:sz w:val="20"/>
        </w:rPr>
        <w:t>to</w:t>
      </w:r>
      <w:r>
        <w:rPr>
          <w:spacing w:val="-2"/>
          <w:sz w:val="20"/>
        </w:rPr>
        <w:t xml:space="preserve"> </w:t>
      </w:r>
      <w:r>
        <w:rPr>
          <w:sz w:val="20"/>
        </w:rPr>
        <w:t>strengthen</w:t>
      </w:r>
      <w:r>
        <w:rPr>
          <w:spacing w:val="-4"/>
          <w:sz w:val="20"/>
        </w:rPr>
        <w:t xml:space="preserve"> </w:t>
      </w:r>
      <w:r>
        <w:rPr>
          <w:sz w:val="20"/>
        </w:rPr>
        <w:t>and</w:t>
      </w:r>
      <w:r>
        <w:rPr>
          <w:spacing w:val="-2"/>
          <w:sz w:val="20"/>
        </w:rPr>
        <w:t xml:space="preserve"> </w:t>
      </w:r>
      <w:r>
        <w:rPr>
          <w:sz w:val="20"/>
        </w:rPr>
        <w:t>expand</w:t>
      </w:r>
      <w:r>
        <w:rPr>
          <w:spacing w:val="-2"/>
          <w:sz w:val="20"/>
        </w:rPr>
        <w:t xml:space="preserve"> </w:t>
      </w:r>
      <w:r>
        <w:rPr>
          <w:sz w:val="20"/>
        </w:rPr>
        <w:t>the</w:t>
      </w:r>
      <w:r>
        <w:rPr>
          <w:spacing w:val="-3"/>
          <w:sz w:val="20"/>
        </w:rPr>
        <w:t xml:space="preserve"> </w:t>
      </w:r>
      <w:r>
        <w:rPr>
          <w:sz w:val="20"/>
        </w:rPr>
        <w:t>capacity</w:t>
      </w:r>
      <w:r>
        <w:rPr>
          <w:spacing w:val="-7"/>
          <w:sz w:val="20"/>
        </w:rPr>
        <w:t xml:space="preserve"> </w:t>
      </w:r>
      <w:r>
        <w:rPr>
          <w:sz w:val="20"/>
        </w:rPr>
        <w:t>of</w:t>
      </w:r>
      <w:r>
        <w:rPr>
          <w:spacing w:val="-5"/>
          <w:sz w:val="20"/>
        </w:rPr>
        <w:t xml:space="preserve"> </w:t>
      </w:r>
      <w:r>
        <w:rPr>
          <w:sz w:val="20"/>
        </w:rPr>
        <w:t>historically</w:t>
      </w:r>
      <w:r>
        <w:rPr>
          <w:spacing w:val="-7"/>
          <w:sz w:val="20"/>
        </w:rPr>
        <w:t xml:space="preserve"> </w:t>
      </w:r>
      <w:r>
        <w:rPr>
          <w:sz w:val="20"/>
        </w:rPr>
        <w:t>black</w:t>
      </w:r>
      <w:r>
        <w:rPr>
          <w:spacing w:val="-4"/>
          <w:sz w:val="20"/>
        </w:rPr>
        <w:t xml:space="preserve"> </w:t>
      </w:r>
      <w:r>
        <w:rPr>
          <w:sz w:val="20"/>
        </w:rPr>
        <w:t>institutions</w:t>
      </w:r>
      <w:r>
        <w:rPr>
          <w:spacing w:val="-4"/>
          <w:sz w:val="20"/>
        </w:rPr>
        <w:t xml:space="preserve"> </w:t>
      </w:r>
      <w:r>
        <w:rPr>
          <w:sz w:val="20"/>
        </w:rPr>
        <w:t>to provide</w:t>
      </w:r>
      <w:r>
        <w:rPr>
          <w:spacing w:val="-3"/>
          <w:sz w:val="20"/>
        </w:rPr>
        <w:t xml:space="preserve"> </w:t>
      </w:r>
      <w:r>
        <w:rPr>
          <w:sz w:val="20"/>
        </w:rPr>
        <w:t>high</w:t>
      </w:r>
      <w:r>
        <w:rPr>
          <w:spacing w:val="-4"/>
          <w:sz w:val="20"/>
        </w:rPr>
        <w:t xml:space="preserve"> </w:t>
      </w:r>
      <w:r>
        <w:rPr>
          <w:sz w:val="20"/>
        </w:rPr>
        <w:t>quality</w:t>
      </w:r>
      <w:r>
        <w:rPr>
          <w:spacing w:val="-4"/>
          <w:sz w:val="20"/>
        </w:rPr>
        <w:t xml:space="preserve"> </w:t>
      </w:r>
      <w:r>
        <w:rPr>
          <w:sz w:val="20"/>
        </w:rPr>
        <w:t>and unique educational programs.</w:t>
      </w:r>
    </w:p>
    <w:p w14:paraId="2D4D5D4E" w14:textId="77777777" w:rsidR="00DC55E1" w:rsidRDefault="00D65B1C">
      <w:pPr>
        <w:ind w:right="61"/>
        <w:rPr>
          <w:sz w:val="20"/>
        </w:rPr>
      </w:pPr>
      <w:r>
        <w:rPr>
          <w:sz w:val="20"/>
          <w:vertAlign w:val="superscript"/>
        </w:rPr>
        <w:t>3</w:t>
      </w:r>
      <w:r>
        <w:rPr>
          <w:spacing w:val="-13"/>
          <w:sz w:val="20"/>
        </w:rPr>
        <w:t xml:space="preserve"> </w:t>
      </w:r>
      <w:hyperlink r:id="rId8">
        <w:r w:rsidR="00DC55E1">
          <w:rPr>
            <w:color w:val="0462C1"/>
            <w:sz w:val="20"/>
            <w:u w:val="single" w:color="0462C1"/>
          </w:rPr>
          <w:t>https://mhec.maryland.gov/institutions_training/pages/heprograms.aspx</w:t>
        </w:r>
      </w:hyperlink>
      <w:r>
        <w:rPr>
          <w:color w:val="0462C1"/>
          <w:spacing w:val="-12"/>
          <w:sz w:val="20"/>
        </w:rPr>
        <w:t xml:space="preserve"> </w:t>
      </w:r>
      <w:r>
        <w:rPr>
          <w:sz w:val="20"/>
        </w:rPr>
        <w:t xml:space="preserve">or </w:t>
      </w:r>
      <w:hyperlink r:id="rId9" w:anchor="api">
        <w:r w:rsidR="00DC55E1">
          <w:rPr>
            <w:color w:val="0462C1"/>
            <w:spacing w:val="-2"/>
            <w:sz w:val="20"/>
            <w:u w:val="single" w:color="0462C1"/>
          </w:rPr>
          <w:t>https://data.mhec.state.md.us/macAux.asp#api</w:t>
        </w:r>
      </w:hyperlink>
    </w:p>
    <w:p w14:paraId="0C01488A" w14:textId="77777777" w:rsidR="00DC55E1" w:rsidRDefault="00DC55E1">
      <w:pPr>
        <w:rPr>
          <w:sz w:val="20"/>
        </w:rPr>
        <w:sectPr w:rsidR="00DC55E1">
          <w:pgSz w:w="12240" w:h="15840"/>
          <w:pgMar w:top="1340" w:right="1440" w:bottom="280" w:left="1440" w:header="725" w:footer="0" w:gutter="0"/>
          <w:cols w:space="720"/>
        </w:sectPr>
      </w:pPr>
    </w:p>
    <w:p w14:paraId="70F186AF" w14:textId="70D622F6" w:rsidR="00DC55E1" w:rsidRPr="007F7D9A" w:rsidRDefault="00DC55E1" w:rsidP="007F7D9A">
      <w:pPr>
        <w:pStyle w:val="BodyText"/>
        <w:spacing w:before="4"/>
        <w:rPr>
          <w:sz w:val="20"/>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6"/>
        <w:gridCol w:w="6782"/>
      </w:tblGrid>
      <w:tr w:rsidR="00DC55E1" w14:paraId="3BD99A14" w14:textId="77777777" w:rsidTr="007F7D9A">
        <w:trPr>
          <w:trHeight w:val="275"/>
        </w:trPr>
        <w:tc>
          <w:tcPr>
            <w:tcW w:w="2076" w:type="dxa"/>
            <w:tcBorders>
              <w:top w:val="nil"/>
              <w:left w:val="nil"/>
              <w:bottom w:val="single" w:sz="4" w:space="0" w:color="auto"/>
              <w:right w:val="nil"/>
            </w:tcBorders>
          </w:tcPr>
          <w:p w14:paraId="7CC8DB0A" w14:textId="77777777" w:rsidR="00DC55E1" w:rsidRDefault="00DC55E1">
            <w:pPr>
              <w:pStyle w:val="TableParagraph"/>
              <w:ind w:left="0"/>
              <w:rPr>
                <w:sz w:val="20"/>
              </w:rPr>
            </w:pPr>
          </w:p>
        </w:tc>
        <w:tc>
          <w:tcPr>
            <w:tcW w:w="6782" w:type="dxa"/>
            <w:tcBorders>
              <w:top w:val="nil"/>
              <w:left w:val="nil"/>
              <w:bottom w:val="single" w:sz="4" w:space="0" w:color="auto"/>
              <w:right w:val="nil"/>
            </w:tcBorders>
          </w:tcPr>
          <w:p w14:paraId="4087FBF4" w14:textId="77777777" w:rsidR="00DC55E1" w:rsidRDefault="00DC55E1">
            <w:pPr>
              <w:pStyle w:val="TableParagraph"/>
              <w:ind w:left="0"/>
              <w:rPr>
                <w:sz w:val="20"/>
              </w:rPr>
            </w:pPr>
          </w:p>
        </w:tc>
      </w:tr>
      <w:tr w:rsidR="00DC55E1" w14:paraId="6018D49F" w14:textId="77777777" w:rsidTr="007F7D9A">
        <w:trPr>
          <w:trHeight w:val="830"/>
        </w:trPr>
        <w:tc>
          <w:tcPr>
            <w:tcW w:w="2076" w:type="dxa"/>
            <w:vMerge w:val="restart"/>
            <w:tcBorders>
              <w:top w:val="single" w:sz="4" w:space="0" w:color="auto"/>
            </w:tcBorders>
          </w:tcPr>
          <w:p w14:paraId="25F8D453" w14:textId="77777777" w:rsidR="00DC55E1" w:rsidRDefault="00D65B1C">
            <w:pPr>
              <w:pStyle w:val="TableParagraph"/>
              <w:spacing w:before="1"/>
              <w:ind w:left="107" w:right="206"/>
              <w:rPr>
                <w:b/>
                <w:sz w:val="24"/>
              </w:rPr>
            </w:pPr>
            <w:r>
              <w:rPr>
                <w:b/>
                <w:spacing w:val="-2"/>
                <w:sz w:val="24"/>
              </w:rPr>
              <w:t>External Considerations</w:t>
            </w:r>
          </w:p>
        </w:tc>
        <w:tc>
          <w:tcPr>
            <w:tcW w:w="6782" w:type="dxa"/>
            <w:tcBorders>
              <w:top w:val="single" w:sz="4" w:space="0" w:color="auto"/>
            </w:tcBorders>
          </w:tcPr>
          <w:p w14:paraId="55F62C93" w14:textId="77777777" w:rsidR="00DC55E1" w:rsidRDefault="00D65B1C">
            <w:pPr>
              <w:pStyle w:val="TableParagraph"/>
              <w:ind w:right="207"/>
              <w:rPr>
                <w:sz w:val="24"/>
              </w:rPr>
            </w:pPr>
            <w:r>
              <w:rPr>
                <w:sz w:val="24"/>
              </w:rPr>
              <w:t>Will</w:t>
            </w:r>
            <w:r>
              <w:rPr>
                <w:spacing w:val="-5"/>
                <w:sz w:val="24"/>
              </w:rPr>
              <w:t xml:space="preserve"> </w:t>
            </w:r>
            <w:r>
              <w:rPr>
                <w:sz w:val="24"/>
              </w:rPr>
              <w:t>students</w:t>
            </w:r>
            <w:r>
              <w:rPr>
                <w:spacing w:val="-5"/>
                <w:sz w:val="24"/>
              </w:rPr>
              <w:t xml:space="preserve"> </w:t>
            </w:r>
            <w:r>
              <w:rPr>
                <w:sz w:val="24"/>
              </w:rPr>
              <w:t>earn</w:t>
            </w:r>
            <w:r>
              <w:rPr>
                <w:spacing w:val="-5"/>
                <w:sz w:val="24"/>
              </w:rPr>
              <w:t xml:space="preserve"> </w:t>
            </w:r>
            <w:r>
              <w:rPr>
                <w:sz w:val="24"/>
              </w:rPr>
              <w:t>any</w:t>
            </w:r>
            <w:r>
              <w:rPr>
                <w:spacing w:val="-9"/>
                <w:sz w:val="24"/>
              </w:rPr>
              <w:t xml:space="preserve"> </w:t>
            </w:r>
            <w:r>
              <w:rPr>
                <w:sz w:val="24"/>
              </w:rPr>
              <w:t>licensure</w:t>
            </w:r>
            <w:r>
              <w:rPr>
                <w:spacing w:val="-7"/>
                <w:sz w:val="24"/>
              </w:rPr>
              <w:t xml:space="preserve"> </w:t>
            </w:r>
            <w:r>
              <w:rPr>
                <w:sz w:val="24"/>
              </w:rPr>
              <w:t>or</w:t>
            </w:r>
            <w:r>
              <w:rPr>
                <w:spacing w:val="-4"/>
                <w:sz w:val="24"/>
              </w:rPr>
              <w:t xml:space="preserve"> </w:t>
            </w:r>
            <w:r>
              <w:rPr>
                <w:sz w:val="24"/>
              </w:rPr>
              <w:t>certification?</w:t>
            </w:r>
            <w:r>
              <w:rPr>
                <w:spacing w:val="40"/>
                <w:sz w:val="24"/>
              </w:rPr>
              <w:t xml:space="preserve"> </w:t>
            </w:r>
            <w:r>
              <w:rPr>
                <w:sz w:val="24"/>
              </w:rPr>
              <w:t>If</w:t>
            </w:r>
            <w:r>
              <w:rPr>
                <w:spacing w:val="-4"/>
                <w:sz w:val="24"/>
              </w:rPr>
              <w:t xml:space="preserve"> </w:t>
            </w:r>
            <w:r>
              <w:rPr>
                <w:sz w:val="24"/>
              </w:rPr>
              <w:t>yes,</w:t>
            </w:r>
            <w:r>
              <w:rPr>
                <w:spacing w:val="-5"/>
                <w:sz w:val="24"/>
              </w:rPr>
              <w:t xml:space="preserve"> </w:t>
            </w:r>
            <w:r>
              <w:rPr>
                <w:sz w:val="24"/>
              </w:rPr>
              <w:t xml:space="preserve">please </w:t>
            </w:r>
            <w:r>
              <w:rPr>
                <w:spacing w:val="-2"/>
                <w:sz w:val="24"/>
              </w:rPr>
              <w:t>explain.</w:t>
            </w:r>
          </w:p>
        </w:tc>
      </w:tr>
      <w:tr w:rsidR="00DC55E1" w14:paraId="6A53F67E" w14:textId="77777777">
        <w:trPr>
          <w:trHeight w:val="827"/>
        </w:trPr>
        <w:tc>
          <w:tcPr>
            <w:tcW w:w="2076" w:type="dxa"/>
            <w:vMerge/>
            <w:tcBorders>
              <w:top w:val="nil"/>
            </w:tcBorders>
          </w:tcPr>
          <w:p w14:paraId="33A1D412" w14:textId="77777777" w:rsidR="00DC55E1" w:rsidRDefault="00DC55E1">
            <w:pPr>
              <w:rPr>
                <w:sz w:val="2"/>
                <w:szCs w:val="2"/>
              </w:rPr>
            </w:pPr>
          </w:p>
        </w:tc>
        <w:tc>
          <w:tcPr>
            <w:tcW w:w="6782" w:type="dxa"/>
          </w:tcPr>
          <w:p w14:paraId="62517720" w14:textId="77777777" w:rsidR="00DC55E1" w:rsidRDefault="00D65B1C">
            <w:pPr>
              <w:pStyle w:val="TableParagraph"/>
              <w:ind w:right="207"/>
              <w:rPr>
                <w:sz w:val="24"/>
              </w:rPr>
            </w:pPr>
            <w:r>
              <w:rPr>
                <w:sz w:val="24"/>
              </w:rPr>
              <w:t>Does</w:t>
            </w:r>
            <w:r>
              <w:rPr>
                <w:spacing w:val="-5"/>
                <w:sz w:val="24"/>
              </w:rPr>
              <w:t xml:space="preserve"> </w:t>
            </w:r>
            <w:r>
              <w:rPr>
                <w:sz w:val="24"/>
              </w:rPr>
              <w:t>the</w:t>
            </w:r>
            <w:r>
              <w:rPr>
                <w:spacing w:val="-5"/>
                <w:sz w:val="24"/>
              </w:rPr>
              <w:t xml:space="preserve"> </w:t>
            </w:r>
            <w:r>
              <w:rPr>
                <w:sz w:val="24"/>
              </w:rPr>
              <w:t>program</w:t>
            </w:r>
            <w:r>
              <w:rPr>
                <w:spacing w:val="-5"/>
                <w:sz w:val="24"/>
              </w:rPr>
              <w:t xml:space="preserve"> </w:t>
            </w:r>
            <w:r>
              <w:rPr>
                <w:sz w:val="24"/>
              </w:rPr>
              <w:t>require</w:t>
            </w:r>
            <w:r>
              <w:rPr>
                <w:spacing w:val="-6"/>
                <w:sz w:val="24"/>
              </w:rPr>
              <w:t xml:space="preserve"> </w:t>
            </w:r>
            <w:r>
              <w:rPr>
                <w:sz w:val="24"/>
              </w:rPr>
              <w:t>approval</w:t>
            </w:r>
            <w:r>
              <w:rPr>
                <w:spacing w:val="-3"/>
                <w:sz w:val="24"/>
              </w:rPr>
              <w:t xml:space="preserve"> </w:t>
            </w:r>
            <w:r>
              <w:rPr>
                <w:sz w:val="24"/>
              </w:rPr>
              <w:t>from</w:t>
            </w:r>
            <w:r>
              <w:rPr>
                <w:spacing w:val="-5"/>
                <w:sz w:val="24"/>
              </w:rPr>
              <w:t xml:space="preserve"> </w:t>
            </w:r>
            <w:r>
              <w:rPr>
                <w:sz w:val="24"/>
              </w:rPr>
              <w:t>a</w:t>
            </w:r>
            <w:r>
              <w:rPr>
                <w:spacing w:val="-5"/>
                <w:sz w:val="24"/>
              </w:rPr>
              <w:t xml:space="preserve"> </w:t>
            </w:r>
            <w:r>
              <w:rPr>
                <w:sz w:val="24"/>
              </w:rPr>
              <w:t>national</w:t>
            </w:r>
            <w:r>
              <w:rPr>
                <w:spacing w:val="-5"/>
                <w:sz w:val="24"/>
              </w:rPr>
              <w:t xml:space="preserve"> </w:t>
            </w:r>
            <w:r>
              <w:rPr>
                <w:sz w:val="24"/>
              </w:rPr>
              <w:t>accreditor</w:t>
            </w:r>
            <w:r>
              <w:rPr>
                <w:spacing w:val="-5"/>
                <w:sz w:val="24"/>
              </w:rPr>
              <w:t xml:space="preserve"> </w:t>
            </w:r>
            <w:r>
              <w:rPr>
                <w:sz w:val="24"/>
              </w:rPr>
              <w:t>or other outside entity for implementation?</w:t>
            </w:r>
            <w:r>
              <w:rPr>
                <w:spacing w:val="40"/>
                <w:sz w:val="24"/>
              </w:rPr>
              <w:t xml:space="preserve"> </w:t>
            </w:r>
            <w:r>
              <w:rPr>
                <w:sz w:val="24"/>
              </w:rPr>
              <w:t>If yes, please explain.</w:t>
            </w:r>
          </w:p>
        </w:tc>
      </w:tr>
      <w:tr w:rsidR="00DC55E1" w14:paraId="2F0E412A" w14:textId="77777777">
        <w:trPr>
          <w:trHeight w:val="551"/>
        </w:trPr>
        <w:tc>
          <w:tcPr>
            <w:tcW w:w="8858" w:type="dxa"/>
            <w:gridSpan w:val="2"/>
            <w:tcBorders>
              <w:left w:val="nil"/>
              <w:right w:val="nil"/>
            </w:tcBorders>
          </w:tcPr>
          <w:p w14:paraId="322420E2" w14:textId="77777777" w:rsidR="00DC55E1" w:rsidRDefault="00DC55E1">
            <w:pPr>
              <w:pStyle w:val="TableParagraph"/>
              <w:ind w:left="0"/>
              <w:rPr>
                <w:sz w:val="24"/>
              </w:rPr>
            </w:pPr>
          </w:p>
        </w:tc>
      </w:tr>
      <w:tr w:rsidR="00DC55E1" w14:paraId="532CFDAA" w14:textId="77777777">
        <w:trPr>
          <w:trHeight w:val="552"/>
        </w:trPr>
        <w:tc>
          <w:tcPr>
            <w:tcW w:w="2076" w:type="dxa"/>
            <w:vMerge w:val="restart"/>
          </w:tcPr>
          <w:p w14:paraId="50E6B189" w14:textId="77777777" w:rsidR="00DC55E1" w:rsidRDefault="00D65B1C">
            <w:pPr>
              <w:pStyle w:val="TableParagraph"/>
              <w:ind w:left="107" w:right="206"/>
              <w:rPr>
                <w:b/>
                <w:sz w:val="24"/>
              </w:rPr>
            </w:pPr>
            <w:r>
              <w:rPr>
                <w:b/>
                <w:spacing w:val="-2"/>
                <w:sz w:val="24"/>
              </w:rPr>
              <w:t xml:space="preserve">Intended </w:t>
            </w:r>
            <w:r>
              <w:rPr>
                <w:b/>
                <w:sz w:val="24"/>
              </w:rPr>
              <w:t>population</w:t>
            </w:r>
            <w:r>
              <w:rPr>
                <w:b/>
                <w:spacing w:val="-15"/>
                <w:sz w:val="24"/>
              </w:rPr>
              <w:t xml:space="preserve"> </w:t>
            </w:r>
            <w:r>
              <w:rPr>
                <w:b/>
                <w:sz w:val="24"/>
              </w:rPr>
              <w:t>to</w:t>
            </w:r>
            <w:r>
              <w:rPr>
                <w:b/>
                <w:spacing w:val="-15"/>
                <w:sz w:val="24"/>
              </w:rPr>
              <w:t xml:space="preserve"> </w:t>
            </w:r>
            <w:r>
              <w:rPr>
                <w:b/>
                <w:sz w:val="24"/>
              </w:rPr>
              <w:t xml:space="preserve">be </w:t>
            </w:r>
            <w:r>
              <w:rPr>
                <w:b/>
                <w:spacing w:val="-2"/>
                <w:sz w:val="24"/>
              </w:rPr>
              <w:t>served</w:t>
            </w:r>
          </w:p>
        </w:tc>
        <w:tc>
          <w:tcPr>
            <w:tcW w:w="6782" w:type="dxa"/>
          </w:tcPr>
          <w:p w14:paraId="3D35C756" w14:textId="77777777" w:rsidR="00DC55E1" w:rsidRDefault="00D65B1C">
            <w:pPr>
              <w:pStyle w:val="TableParagraph"/>
              <w:spacing w:line="270" w:lineRule="exact"/>
              <w:rPr>
                <w:sz w:val="24"/>
              </w:rPr>
            </w:pPr>
            <w:r>
              <w:rPr>
                <w:sz w:val="24"/>
              </w:rPr>
              <w:t>Potential</w:t>
            </w:r>
            <w:r>
              <w:rPr>
                <w:spacing w:val="-4"/>
                <w:sz w:val="24"/>
              </w:rPr>
              <w:t xml:space="preserve"> </w:t>
            </w:r>
            <w:r>
              <w:rPr>
                <w:sz w:val="24"/>
              </w:rPr>
              <w:t>pre-requisite</w:t>
            </w:r>
            <w:r>
              <w:rPr>
                <w:spacing w:val="-1"/>
                <w:sz w:val="24"/>
              </w:rPr>
              <w:t xml:space="preserve"> </w:t>
            </w:r>
            <w:r>
              <w:rPr>
                <w:sz w:val="24"/>
              </w:rPr>
              <w:t>courses</w:t>
            </w:r>
            <w:r>
              <w:rPr>
                <w:spacing w:val="-1"/>
                <w:sz w:val="24"/>
              </w:rPr>
              <w:t xml:space="preserve"> </w:t>
            </w:r>
            <w:r>
              <w:rPr>
                <w:sz w:val="24"/>
              </w:rPr>
              <w:t>for</w:t>
            </w:r>
            <w:r>
              <w:rPr>
                <w:spacing w:val="-1"/>
                <w:sz w:val="24"/>
              </w:rPr>
              <w:t xml:space="preserve"> </w:t>
            </w:r>
            <w:r>
              <w:rPr>
                <w:sz w:val="24"/>
              </w:rPr>
              <w:t>enrollment</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program.</w:t>
            </w:r>
          </w:p>
        </w:tc>
      </w:tr>
      <w:tr w:rsidR="00DC55E1" w14:paraId="7F3E3FD3" w14:textId="77777777">
        <w:trPr>
          <w:trHeight w:val="551"/>
        </w:trPr>
        <w:tc>
          <w:tcPr>
            <w:tcW w:w="2076" w:type="dxa"/>
            <w:vMerge/>
            <w:tcBorders>
              <w:top w:val="nil"/>
            </w:tcBorders>
          </w:tcPr>
          <w:p w14:paraId="000C5148" w14:textId="77777777" w:rsidR="00DC55E1" w:rsidRDefault="00DC55E1">
            <w:pPr>
              <w:rPr>
                <w:sz w:val="2"/>
                <w:szCs w:val="2"/>
              </w:rPr>
            </w:pPr>
          </w:p>
        </w:tc>
        <w:tc>
          <w:tcPr>
            <w:tcW w:w="6782" w:type="dxa"/>
          </w:tcPr>
          <w:p w14:paraId="7396E78F" w14:textId="77777777" w:rsidR="00DC55E1" w:rsidRDefault="00D65B1C">
            <w:pPr>
              <w:pStyle w:val="TableParagraph"/>
              <w:spacing w:line="270" w:lineRule="exact"/>
              <w:rPr>
                <w:sz w:val="24"/>
              </w:rPr>
            </w:pPr>
            <w:r>
              <w:rPr>
                <w:sz w:val="24"/>
              </w:rPr>
              <w:t>Potential</w:t>
            </w:r>
            <w:r>
              <w:rPr>
                <w:spacing w:val="-1"/>
                <w:sz w:val="24"/>
              </w:rPr>
              <w:t xml:space="preserve"> </w:t>
            </w:r>
            <w:r>
              <w:rPr>
                <w:sz w:val="24"/>
              </w:rPr>
              <w:t>admissions</w:t>
            </w:r>
            <w:r>
              <w:rPr>
                <w:spacing w:val="-2"/>
                <w:sz w:val="24"/>
              </w:rPr>
              <w:t xml:space="preserve"> </w:t>
            </w:r>
            <w:r>
              <w:rPr>
                <w:sz w:val="24"/>
              </w:rPr>
              <w:t>requirements</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pacing w:val="-2"/>
                <w:sz w:val="24"/>
              </w:rPr>
              <w:t>program.</w:t>
            </w:r>
          </w:p>
        </w:tc>
      </w:tr>
      <w:tr w:rsidR="00DC55E1" w14:paraId="75C990DB" w14:textId="77777777">
        <w:trPr>
          <w:trHeight w:val="275"/>
        </w:trPr>
        <w:tc>
          <w:tcPr>
            <w:tcW w:w="8858" w:type="dxa"/>
            <w:gridSpan w:val="2"/>
            <w:tcBorders>
              <w:left w:val="nil"/>
              <w:right w:val="nil"/>
            </w:tcBorders>
          </w:tcPr>
          <w:p w14:paraId="12237844" w14:textId="77777777" w:rsidR="00DC55E1" w:rsidRDefault="00DC55E1">
            <w:pPr>
              <w:pStyle w:val="TableParagraph"/>
              <w:ind w:left="0"/>
              <w:rPr>
                <w:sz w:val="20"/>
              </w:rPr>
            </w:pPr>
          </w:p>
        </w:tc>
      </w:tr>
      <w:tr w:rsidR="00DC55E1" w14:paraId="1C56D035" w14:textId="77777777">
        <w:trPr>
          <w:trHeight w:val="827"/>
        </w:trPr>
        <w:tc>
          <w:tcPr>
            <w:tcW w:w="2076" w:type="dxa"/>
            <w:vMerge w:val="restart"/>
          </w:tcPr>
          <w:p w14:paraId="50C71EB0" w14:textId="77777777" w:rsidR="00DC55E1" w:rsidRDefault="00D65B1C">
            <w:pPr>
              <w:pStyle w:val="TableParagraph"/>
              <w:spacing w:before="1"/>
              <w:ind w:left="107"/>
              <w:rPr>
                <w:b/>
                <w:sz w:val="24"/>
              </w:rPr>
            </w:pPr>
            <w:r>
              <w:rPr>
                <w:b/>
                <w:spacing w:val="-2"/>
                <w:sz w:val="24"/>
              </w:rPr>
              <w:t>Resources</w:t>
            </w:r>
          </w:p>
        </w:tc>
        <w:tc>
          <w:tcPr>
            <w:tcW w:w="6782" w:type="dxa"/>
          </w:tcPr>
          <w:p w14:paraId="01F12CF8" w14:textId="77777777" w:rsidR="00DC55E1" w:rsidRDefault="00D65B1C">
            <w:pPr>
              <w:pStyle w:val="TableParagraph"/>
              <w:spacing w:line="237" w:lineRule="auto"/>
              <w:ind w:right="207"/>
              <w:rPr>
                <w:sz w:val="24"/>
              </w:rPr>
            </w:pPr>
            <w:r>
              <w:rPr>
                <w:sz w:val="24"/>
              </w:rPr>
              <w:t>Please</w:t>
            </w:r>
            <w:r>
              <w:rPr>
                <w:spacing w:val="-5"/>
                <w:sz w:val="24"/>
              </w:rPr>
              <w:t xml:space="preserve"> </w:t>
            </w:r>
            <w:r>
              <w:rPr>
                <w:sz w:val="24"/>
              </w:rPr>
              <w:t>describe</w:t>
            </w:r>
            <w:r>
              <w:rPr>
                <w:spacing w:val="-5"/>
                <w:sz w:val="24"/>
              </w:rPr>
              <w:t xml:space="preserve"> </w:t>
            </w:r>
            <w:r>
              <w:rPr>
                <w:sz w:val="24"/>
              </w:rPr>
              <w:t>the</w:t>
            </w:r>
            <w:r>
              <w:rPr>
                <w:spacing w:val="-4"/>
                <w:sz w:val="24"/>
              </w:rPr>
              <w:t xml:space="preserve"> </w:t>
            </w:r>
            <w:r>
              <w:rPr>
                <w:sz w:val="24"/>
              </w:rPr>
              <w:t>existing</w:t>
            </w:r>
            <w:r>
              <w:rPr>
                <w:spacing w:val="-6"/>
                <w:sz w:val="24"/>
              </w:rPr>
              <w:t xml:space="preserve"> </w:t>
            </w:r>
            <w:r>
              <w:rPr>
                <w:sz w:val="24"/>
              </w:rPr>
              <w:t>resources you</w:t>
            </w:r>
            <w:r>
              <w:rPr>
                <w:spacing w:val="-4"/>
                <w:sz w:val="24"/>
              </w:rPr>
              <w:t xml:space="preserve"> </w:t>
            </w:r>
            <w:r>
              <w:rPr>
                <w:sz w:val="24"/>
              </w:rPr>
              <w:t>already</w:t>
            </w:r>
            <w:r>
              <w:rPr>
                <w:spacing w:val="-7"/>
                <w:sz w:val="24"/>
              </w:rPr>
              <w:t xml:space="preserve"> </w:t>
            </w:r>
            <w:r>
              <w:rPr>
                <w:sz w:val="24"/>
              </w:rPr>
              <w:t>have</w:t>
            </w:r>
            <w:r>
              <w:rPr>
                <w:spacing w:val="-5"/>
                <w:sz w:val="24"/>
              </w:rPr>
              <w:t xml:space="preserve"> </w:t>
            </w:r>
            <w:r>
              <w:rPr>
                <w:sz w:val="24"/>
              </w:rPr>
              <w:t>in</w:t>
            </w:r>
            <w:r>
              <w:rPr>
                <w:spacing w:val="-4"/>
                <w:sz w:val="24"/>
              </w:rPr>
              <w:t xml:space="preserve"> </w:t>
            </w:r>
            <w:r>
              <w:rPr>
                <w:sz w:val="24"/>
              </w:rPr>
              <w:t>place</w:t>
            </w:r>
            <w:r>
              <w:rPr>
                <w:spacing w:val="-5"/>
                <w:sz w:val="24"/>
              </w:rPr>
              <w:t xml:space="preserve"> </w:t>
            </w:r>
            <w:r>
              <w:rPr>
                <w:sz w:val="24"/>
              </w:rPr>
              <w:t>to run the program (e.g., faculty, facilities, partnerships).</w:t>
            </w:r>
          </w:p>
        </w:tc>
      </w:tr>
      <w:tr w:rsidR="00DC55E1" w14:paraId="505EDA67" w14:textId="77777777">
        <w:trPr>
          <w:trHeight w:val="830"/>
        </w:trPr>
        <w:tc>
          <w:tcPr>
            <w:tcW w:w="2076" w:type="dxa"/>
            <w:vMerge/>
            <w:tcBorders>
              <w:top w:val="nil"/>
            </w:tcBorders>
          </w:tcPr>
          <w:p w14:paraId="497E37E1" w14:textId="77777777" w:rsidR="00DC55E1" w:rsidRDefault="00DC55E1">
            <w:pPr>
              <w:rPr>
                <w:sz w:val="2"/>
                <w:szCs w:val="2"/>
              </w:rPr>
            </w:pPr>
          </w:p>
        </w:tc>
        <w:tc>
          <w:tcPr>
            <w:tcW w:w="6782" w:type="dxa"/>
          </w:tcPr>
          <w:p w14:paraId="0A328D2E" w14:textId="77777777" w:rsidR="00DC55E1" w:rsidRDefault="00D65B1C">
            <w:pPr>
              <w:pStyle w:val="TableParagraph"/>
              <w:ind w:right="207"/>
              <w:rPr>
                <w:sz w:val="24"/>
              </w:rPr>
            </w:pPr>
            <w:r>
              <w:rPr>
                <w:sz w:val="24"/>
              </w:rPr>
              <w:t>What additional resources may be needed to implement the program?</w:t>
            </w:r>
            <w:r>
              <w:rPr>
                <w:spacing w:val="-2"/>
                <w:sz w:val="24"/>
              </w:rPr>
              <w:t xml:space="preserve"> </w:t>
            </w:r>
            <w:r>
              <w:rPr>
                <w:sz w:val="24"/>
              </w:rPr>
              <w:t>(e.g.,</w:t>
            </w:r>
            <w:r>
              <w:rPr>
                <w:spacing w:val="-6"/>
                <w:sz w:val="24"/>
              </w:rPr>
              <w:t xml:space="preserve"> </w:t>
            </w:r>
            <w:r>
              <w:rPr>
                <w:sz w:val="24"/>
              </w:rPr>
              <w:t>more</w:t>
            </w:r>
            <w:r>
              <w:rPr>
                <w:spacing w:val="-7"/>
                <w:sz w:val="24"/>
              </w:rPr>
              <w:t xml:space="preserve"> </w:t>
            </w:r>
            <w:r>
              <w:rPr>
                <w:sz w:val="24"/>
              </w:rPr>
              <w:t>or</w:t>
            </w:r>
            <w:r>
              <w:rPr>
                <w:spacing w:val="-6"/>
                <w:sz w:val="24"/>
              </w:rPr>
              <w:t xml:space="preserve"> </w:t>
            </w:r>
            <w:r>
              <w:rPr>
                <w:sz w:val="24"/>
              </w:rPr>
              <w:t>specialized</w:t>
            </w:r>
            <w:r>
              <w:rPr>
                <w:spacing w:val="-6"/>
                <w:sz w:val="24"/>
              </w:rPr>
              <w:t xml:space="preserve"> </w:t>
            </w:r>
            <w:r>
              <w:rPr>
                <w:sz w:val="24"/>
              </w:rPr>
              <w:t>faculty,</w:t>
            </w:r>
            <w:r>
              <w:rPr>
                <w:spacing w:val="-6"/>
                <w:sz w:val="24"/>
              </w:rPr>
              <w:t xml:space="preserve"> </w:t>
            </w:r>
            <w:r>
              <w:rPr>
                <w:sz w:val="24"/>
              </w:rPr>
              <w:t>expansion</w:t>
            </w:r>
            <w:r>
              <w:rPr>
                <w:spacing w:val="-6"/>
                <w:sz w:val="24"/>
              </w:rPr>
              <w:t xml:space="preserve"> </w:t>
            </w:r>
            <w:r>
              <w:rPr>
                <w:sz w:val="24"/>
              </w:rPr>
              <w:t>of</w:t>
            </w:r>
            <w:r>
              <w:rPr>
                <w:spacing w:val="-6"/>
                <w:sz w:val="24"/>
              </w:rPr>
              <w:t xml:space="preserve"> </w:t>
            </w:r>
            <w:r>
              <w:rPr>
                <w:sz w:val="24"/>
              </w:rPr>
              <w:t>facilities)</w:t>
            </w:r>
          </w:p>
        </w:tc>
      </w:tr>
      <w:tr w:rsidR="00DC55E1" w14:paraId="3BAF5A7A" w14:textId="77777777">
        <w:trPr>
          <w:trHeight w:val="828"/>
        </w:trPr>
        <w:tc>
          <w:tcPr>
            <w:tcW w:w="2076" w:type="dxa"/>
            <w:vMerge/>
            <w:tcBorders>
              <w:top w:val="nil"/>
            </w:tcBorders>
          </w:tcPr>
          <w:p w14:paraId="61ED8033" w14:textId="77777777" w:rsidR="00DC55E1" w:rsidRDefault="00DC55E1">
            <w:pPr>
              <w:rPr>
                <w:sz w:val="2"/>
                <w:szCs w:val="2"/>
              </w:rPr>
            </w:pPr>
          </w:p>
        </w:tc>
        <w:tc>
          <w:tcPr>
            <w:tcW w:w="6782" w:type="dxa"/>
          </w:tcPr>
          <w:p w14:paraId="6F5C1C1C" w14:textId="77777777" w:rsidR="00DC55E1" w:rsidRDefault="00D65B1C">
            <w:pPr>
              <w:pStyle w:val="TableParagraph"/>
              <w:ind w:right="207"/>
              <w:rPr>
                <w:sz w:val="24"/>
              </w:rPr>
            </w:pPr>
            <w:r>
              <w:rPr>
                <w:color w:val="212121"/>
                <w:sz w:val="24"/>
              </w:rPr>
              <w:t>Will</w:t>
            </w:r>
            <w:r>
              <w:rPr>
                <w:color w:val="212121"/>
                <w:spacing w:val="-3"/>
                <w:sz w:val="24"/>
              </w:rPr>
              <w:t xml:space="preserve"> </w:t>
            </w:r>
            <w:r>
              <w:rPr>
                <w:color w:val="212121"/>
                <w:sz w:val="24"/>
              </w:rPr>
              <w:t>you</w:t>
            </w:r>
            <w:r>
              <w:rPr>
                <w:color w:val="212121"/>
                <w:spacing w:val="-5"/>
                <w:sz w:val="24"/>
              </w:rPr>
              <w:t xml:space="preserve"> </w:t>
            </w:r>
            <w:r>
              <w:rPr>
                <w:color w:val="212121"/>
                <w:sz w:val="24"/>
              </w:rPr>
              <w:t>need</w:t>
            </w:r>
            <w:r>
              <w:rPr>
                <w:color w:val="212121"/>
                <w:spacing w:val="-5"/>
                <w:sz w:val="24"/>
              </w:rPr>
              <w:t xml:space="preserve"> </w:t>
            </w:r>
            <w:r>
              <w:rPr>
                <w:color w:val="212121"/>
                <w:sz w:val="24"/>
              </w:rPr>
              <w:t>to</w:t>
            </w:r>
            <w:r>
              <w:rPr>
                <w:color w:val="212121"/>
                <w:spacing w:val="-5"/>
                <w:sz w:val="24"/>
              </w:rPr>
              <w:t xml:space="preserve"> </w:t>
            </w:r>
            <w:r>
              <w:rPr>
                <w:color w:val="212121"/>
                <w:sz w:val="24"/>
              </w:rPr>
              <w:t>build</w:t>
            </w:r>
            <w:r>
              <w:rPr>
                <w:color w:val="212121"/>
                <w:spacing w:val="-5"/>
                <w:sz w:val="24"/>
              </w:rPr>
              <w:t xml:space="preserve"> </w:t>
            </w:r>
            <w:r>
              <w:rPr>
                <w:color w:val="212121"/>
                <w:sz w:val="24"/>
              </w:rPr>
              <w:t>a</w:t>
            </w:r>
            <w:r>
              <w:rPr>
                <w:color w:val="212121"/>
                <w:spacing w:val="-5"/>
                <w:sz w:val="24"/>
              </w:rPr>
              <w:t xml:space="preserve"> </w:t>
            </w:r>
            <w:r>
              <w:rPr>
                <w:color w:val="212121"/>
                <w:sz w:val="24"/>
              </w:rPr>
              <w:t>new</w:t>
            </w:r>
            <w:r>
              <w:rPr>
                <w:color w:val="212121"/>
                <w:spacing w:val="-5"/>
                <w:sz w:val="24"/>
              </w:rPr>
              <w:t xml:space="preserve"> </w:t>
            </w:r>
            <w:r>
              <w:rPr>
                <w:color w:val="212121"/>
                <w:sz w:val="24"/>
              </w:rPr>
              <w:t>building/facility</w:t>
            </w:r>
            <w:r>
              <w:rPr>
                <w:color w:val="212121"/>
                <w:spacing w:val="-9"/>
                <w:sz w:val="24"/>
              </w:rPr>
              <w:t xml:space="preserve"> </w:t>
            </w:r>
            <w:r>
              <w:rPr>
                <w:color w:val="212121"/>
                <w:sz w:val="24"/>
              </w:rPr>
              <w:t>or</w:t>
            </w:r>
            <w:r>
              <w:rPr>
                <w:color w:val="212121"/>
                <w:spacing w:val="-5"/>
                <w:sz w:val="24"/>
              </w:rPr>
              <w:t xml:space="preserve"> </w:t>
            </w:r>
            <w:r>
              <w:rPr>
                <w:color w:val="212121"/>
                <w:sz w:val="24"/>
              </w:rPr>
              <w:t>significantly upgrade an existing one?</w:t>
            </w:r>
            <w:r>
              <w:rPr>
                <w:color w:val="212121"/>
                <w:spacing w:val="40"/>
                <w:sz w:val="24"/>
              </w:rPr>
              <w:t xml:space="preserve"> </w:t>
            </w:r>
            <w:r>
              <w:rPr>
                <w:color w:val="212121"/>
                <w:sz w:val="24"/>
              </w:rPr>
              <w:t>Please explain.</w:t>
            </w:r>
          </w:p>
        </w:tc>
      </w:tr>
      <w:tr w:rsidR="00DC55E1" w14:paraId="0E3B32D3" w14:textId="77777777">
        <w:trPr>
          <w:trHeight w:val="827"/>
        </w:trPr>
        <w:tc>
          <w:tcPr>
            <w:tcW w:w="2076" w:type="dxa"/>
            <w:vMerge/>
            <w:tcBorders>
              <w:top w:val="nil"/>
            </w:tcBorders>
          </w:tcPr>
          <w:p w14:paraId="512EE159" w14:textId="77777777" w:rsidR="00DC55E1" w:rsidRDefault="00DC55E1">
            <w:pPr>
              <w:rPr>
                <w:sz w:val="2"/>
                <w:szCs w:val="2"/>
              </w:rPr>
            </w:pPr>
          </w:p>
        </w:tc>
        <w:tc>
          <w:tcPr>
            <w:tcW w:w="6782" w:type="dxa"/>
          </w:tcPr>
          <w:p w14:paraId="0E87E3CF" w14:textId="77777777" w:rsidR="00DC55E1" w:rsidRDefault="00D65B1C">
            <w:pPr>
              <w:pStyle w:val="TableParagraph"/>
              <w:ind w:right="207"/>
              <w:rPr>
                <w:sz w:val="24"/>
              </w:rPr>
            </w:pPr>
            <w:r>
              <w:rPr>
                <w:sz w:val="24"/>
              </w:rPr>
              <w:t>Will capital funding be requested (or, has capital funding been requested)</w:t>
            </w:r>
            <w:r>
              <w:rPr>
                <w:spacing w:val="-6"/>
                <w:sz w:val="24"/>
              </w:rPr>
              <w:t xml:space="preserve"> </w:t>
            </w:r>
            <w:r>
              <w:rPr>
                <w:sz w:val="24"/>
              </w:rPr>
              <w:t>to</w:t>
            </w:r>
            <w:r>
              <w:rPr>
                <w:spacing w:val="-5"/>
                <w:sz w:val="24"/>
              </w:rPr>
              <w:t xml:space="preserve"> </w:t>
            </w:r>
            <w:r>
              <w:rPr>
                <w:sz w:val="24"/>
              </w:rPr>
              <w:t>support</w:t>
            </w:r>
            <w:r>
              <w:rPr>
                <w:spacing w:val="-5"/>
                <w:sz w:val="24"/>
              </w:rPr>
              <w:t xml:space="preserve"> </w:t>
            </w:r>
            <w:r>
              <w:rPr>
                <w:sz w:val="24"/>
              </w:rPr>
              <w:t>the</w:t>
            </w:r>
            <w:r>
              <w:rPr>
                <w:spacing w:val="-6"/>
                <w:sz w:val="24"/>
              </w:rPr>
              <w:t xml:space="preserve"> </w:t>
            </w:r>
            <w:r>
              <w:rPr>
                <w:sz w:val="24"/>
              </w:rPr>
              <w:t>potential</w:t>
            </w:r>
            <w:r>
              <w:rPr>
                <w:spacing w:val="-5"/>
                <w:sz w:val="24"/>
              </w:rPr>
              <w:t xml:space="preserve"> </w:t>
            </w:r>
            <w:r>
              <w:rPr>
                <w:sz w:val="24"/>
              </w:rPr>
              <w:t>program?</w:t>
            </w:r>
            <w:r>
              <w:rPr>
                <w:spacing w:val="40"/>
                <w:sz w:val="24"/>
              </w:rPr>
              <w:t xml:space="preserve"> </w:t>
            </w:r>
            <w:r>
              <w:rPr>
                <w:sz w:val="24"/>
              </w:rPr>
              <w:t>If</w:t>
            </w:r>
            <w:r>
              <w:rPr>
                <w:spacing w:val="-2"/>
                <w:sz w:val="24"/>
              </w:rPr>
              <w:t xml:space="preserve"> </w:t>
            </w:r>
            <w:r>
              <w:rPr>
                <w:sz w:val="24"/>
              </w:rPr>
              <w:t>yes,</w:t>
            </w:r>
            <w:r>
              <w:rPr>
                <w:spacing w:val="-5"/>
                <w:sz w:val="24"/>
              </w:rPr>
              <w:t xml:space="preserve"> </w:t>
            </w:r>
            <w:r>
              <w:rPr>
                <w:sz w:val="24"/>
              </w:rPr>
              <w:t>please</w:t>
            </w:r>
            <w:r>
              <w:rPr>
                <w:spacing w:val="-6"/>
                <w:sz w:val="24"/>
              </w:rPr>
              <w:t xml:space="preserve"> </w:t>
            </w:r>
            <w:r>
              <w:rPr>
                <w:sz w:val="24"/>
              </w:rPr>
              <w:t>explain.</w:t>
            </w:r>
          </w:p>
        </w:tc>
      </w:tr>
      <w:tr w:rsidR="00DC55E1" w14:paraId="3F20141D" w14:textId="77777777">
        <w:trPr>
          <w:trHeight w:val="275"/>
        </w:trPr>
        <w:tc>
          <w:tcPr>
            <w:tcW w:w="8858" w:type="dxa"/>
            <w:gridSpan w:val="2"/>
            <w:tcBorders>
              <w:left w:val="nil"/>
              <w:right w:val="nil"/>
            </w:tcBorders>
          </w:tcPr>
          <w:p w14:paraId="10198C17" w14:textId="77777777" w:rsidR="00DC55E1" w:rsidRDefault="00DC55E1">
            <w:pPr>
              <w:pStyle w:val="TableParagraph"/>
              <w:ind w:left="0"/>
              <w:rPr>
                <w:sz w:val="20"/>
              </w:rPr>
            </w:pPr>
          </w:p>
        </w:tc>
      </w:tr>
      <w:tr w:rsidR="00DC55E1" w14:paraId="36871E3C" w14:textId="77777777">
        <w:trPr>
          <w:trHeight w:val="827"/>
        </w:trPr>
        <w:tc>
          <w:tcPr>
            <w:tcW w:w="2076" w:type="dxa"/>
          </w:tcPr>
          <w:p w14:paraId="4CB07A7F" w14:textId="77777777" w:rsidR="00DC55E1" w:rsidRDefault="00D65B1C">
            <w:pPr>
              <w:pStyle w:val="TableParagraph"/>
              <w:spacing w:line="275" w:lineRule="exact"/>
              <w:ind w:left="107"/>
              <w:rPr>
                <w:b/>
                <w:sz w:val="24"/>
              </w:rPr>
            </w:pPr>
            <w:r>
              <w:rPr>
                <w:b/>
                <w:color w:val="212121"/>
                <w:spacing w:val="-2"/>
                <w:sz w:val="24"/>
              </w:rPr>
              <w:t>Mission</w:t>
            </w:r>
          </w:p>
        </w:tc>
        <w:tc>
          <w:tcPr>
            <w:tcW w:w="6782" w:type="dxa"/>
          </w:tcPr>
          <w:p w14:paraId="29582B70" w14:textId="77777777" w:rsidR="00DC55E1" w:rsidRDefault="00D65B1C">
            <w:pPr>
              <w:pStyle w:val="TableParagraph"/>
              <w:ind w:right="207"/>
              <w:rPr>
                <w:sz w:val="24"/>
              </w:rPr>
            </w:pPr>
            <w:r>
              <w:rPr>
                <w:color w:val="212121"/>
                <w:sz w:val="24"/>
              </w:rPr>
              <w:t>How</w:t>
            </w:r>
            <w:r>
              <w:rPr>
                <w:color w:val="212121"/>
                <w:spacing w:val="-6"/>
                <w:sz w:val="24"/>
              </w:rPr>
              <w:t xml:space="preserve"> </w:t>
            </w:r>
            <w:r>
              <w:rPr>
                <w:color w:val="212121"/>
                <w:sz w:val="24"/>
              </w:rPr>
              <w:t>is</w:t>
            </w:r>
            <w:r>
              <w:rPr>
                <w:color w:val="212121"/>
                <w:spacing w:val="-4"/>
                <w:sz w:val="24"/>
              </w:rPr>
              <w:t xml:space="preserve"> </w:t>
            </w:r>
            <w:r>
              <w:rPr>
                <w:color w:val="212121"/>
                <w:sz w:val="24"/>
              </w:rPr>
              <w:t>the</w:t>
            </w:r>
            <w:r>
              <w:rPr>
                <w:color w:val="212121"/>
                <w:spacing w:val="-5"/>
                <w:sz w:val="24"/>
              </w:rPr>
              <w:t xml:space="preserve"> </w:t>
            </w:r>
            <w:r>
              <w:rPr>
                <w:color w:val="212121"/>
                <w:sz w:val="24"/>
              </w:rPr>
              <w:t>proposed</w:t>
            </w:r>
            <w:r>
              <w:rPr>
                <w:color w:val="212121"/>
                <w:spacing w:val="-5"/>
                <w:sz w:val="24"/>
              </w:rPr>
              <w:t xml:space="preserve"> </w:t>
            </w:r>
            <w:r>
              <w:rPr>
                <w:color w:val="212121"/>
                <w:sz w:val="24"/>
              </w:rPr>
              <w:t>program</w:t>
            </w:r>
            <w:r>
              <w:rPr>
                <w:color w:val="212121"/>
                <w:spacing w:val="-4"/>
                <w:sz w:val="24"/>
              </w:rPr>
              <w:t xml:space="preserve"> </w:t>
            </w:r>
            <w:r>
              <w:rPr>
                <w:color w:val="212121"/>
                <w:sz w:val="24"/>
              </w:rPr>
              <w:t>aligned</w:t>
            </w:r>
            <w:r>
              <w:rPr>
                <w:color w:val="212121"/>
                <w:spacing w:val="-5"/>
                <w:sz w:val="24"/>
              </w:rPr>
              <w:t xml:space="preserve"> </w:t>
            </w:r>
            <w:r>
              <w:rPr>
                <w:color w:val="212121"/>
                <w:sz w:val="24"/>
              </w:rPr>
              <w:t>with</w:t>
            </w:r>
            <w:r>
              <w:rPr>
                <w:color w:val="212121"/>
                <w:spacing w:val="-5"/>
                <w:sz w:val="24"/>
              </w:rPr>
              <w:t xml:space="preserve"> </w:t>
            </w:r>
            <w:r>
              <w:rPr>
                <w:color w:val="212121"/>
                <w:sz w:val="24"/>
              </w:rPr>
              <w:t>the</w:t>
            </w:r>
            <w:r>
              <w:rPr>
                <w:color w:val="212121"/>
                <w:spacing w:val="-6"/>
                <w:sz w:val="24"/>
              </w:rPr>
              <w:t xml:space="preserve"> </w:t>
            </w:r>
            <w:r>
              <w:rPr>
                <w:color w:val="212121"/>
                <w:sz w:val="24"/>
              </w:rPr>
              <w:t>institution's approved mission?</w:t>
            </w:r>
          </w:p>
        </w:tc>
      </w:tr>
    </w:tbl>
    <w:p w14:paraId="789FC6A0" w14:textId="77777777" w:rsidR="00DC55E1" w:rsidRDefault="00DC55E1">
      <w:pPr>
        <w:pStyle w:val="BodyText"/>
        <w:rPr>
          <w:sz w:val="20"/>
        </w:rPr>
      </w:pPr>
    </w:p>
    <w:p w14:paraId="2493D85F" w14:textId="77777777" w:rsidR="00DC55E1" w:rsidRDefault="00DC55E1">
      <w:pPr>
        <w:pStyle w:val="BodyText"/>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4681"/>
        <w:gridCol w:w="2069"/>
      </w:tblGrid>
      <w:tr w:rsidR="002F074E" w14:paraId="32E348C8" w14:textId="77777777" w:rsidTr="002F074E">
        <w:trPr>
          <w:trHeight w:val="551"/>
        </w:trPr>
        <w:tc>
          <w:tcPr>
            <w:tcW w:w="2066" w:type="dxa"/>
            <w:tcBorders>
              <w:top w:val="single" w:sz="4" w:space="0" w:color="auto"/>
              <w:left w:val="single" w:sz="4" w:space="0" w:color="auto"/>
              <w:bottom w:val="nil"/>
              <w:right w:val="single" w:sz="4" w:space="0" w:color="auto"/>
            </w:tcBorders>
          </w:tcPr>
          <w:p w14:paraId="186376B3" w14:textId="77777777" w:rsidR="002F074E" w:rsidRDefault="002F074E" w:rsidP="002F074E">
            <w:pPr>
              <w:pStyle w:val="TableParagraph"/>
              <w:ind w:left="77"/>
              <w:rPr>
                <w:b/>
                <w:spacing w:val="-2"/>
                <w:sz w:val="24"/>
              </w:rPr>
            </w:pPr>
            <w:r>
              <w:rPr>
                <w:b/>
                <w:spacing w:val="-2"/>
                <w:sz w:val="24"/>
              </w:rPr>
              <w:t>President/Chief</w:t>
            </w:r>
          </w:p>
          <w:p w14:paraId="31929E46" w14:textId="0E431477" w:rsidR="002F074E" w:rsidRDefault="002F074E" w:rsidP="002F074E">
            <w:pPr>
              <w:pStyle w:val="TableParagraph"/>
              <w:ind w:left="77"/>
              <w:rPr>
                <w:sz w:val="24"/>
              </w:rPr>
            </w:pPr>
            <w:r>
              <w:rPr>
                <w:b/>
                <w:spacing w:val="-2"/>
                <w:sz w:val="24"/>
              </w:rPr>
              <w:t>Executive</w:t>
            </w:r>
          </w:p>
        </w:tc>
        <w:tc>
          <w:tcPr>
            <w:tcW w:w="4681" w:type="dxa"/>
            <w:tcBorders>
              <w:top w:val="single" w:sz="4" w:space="0" w:color="auto"/>
              <w:left w:val="single" w:sz="4" w:space="0" w:color="auto"/>
              <w:bottom w:val="single" w:sz="4" w:space="0" w:color="auto"/>
              <w:right w:val="nil"/>
            </w:tcBorders>
          </w:tcPr>
          <w:p w14:paraId="60CEB699" w14:textId="5E513562" w:rsidR="002F074E" w:rsidRDefault="002F074E">
            <w:pPr>
              <w:pStyle w:val="TableParagraph"/>
              <w:spacing w:line="270" w:lineRule="exact"/>
              <w:ind w:left="105"/>
              <w:rPr>
                <w:spacing w:val="-2"/>
                <w:sz w:val="24"/>
              </w:rPr>
            </w:pPr>
            <w:r>
              <w:rPr>
                <w:spacing w:val="-2"/>
                <w:sz w:val="24"/>
              </w:rPr>
              <w:t>Name:</w:t>
            </w:r>
          </w:p>
        </w:tc>
        <w:tc>
          <w:tcPr>
            <w:tcW w:w="2069" w:type="dxa"/>
            <w:tcBorders>
              <w:top w:val="single" w:sz="4" w:space="0" w:color="auto"/>
              <w:left w:val="nil"/>
              <w:bottom w:val="single" w:sz="4" w:space="0" w:color="auto"/>
              <w:right w:val="single" w:sz="4" w:space="0" w:color="auto"/>
            </w:tcBorders>
          </w:tcPr>
          <w:p w14:paraId="753FFD3F" w14:textId="77777777" w:rsidR="002F074E" w:rsidRDefault="002F074E">
            <w:pPr>
              <w:pStyle w:val="TableParagraph"/>
              <w:spacing w:line="270" w:lineRule="exact"/>
              <w:ind w:left="105"/>
              <w:rPr>
                <w:spacing w:val="-2"/>
                <w:sz w:val="24"/>
              </w:rPr>
            </w:pPr>
          </w:p>
        </w:tc>
      </w:tr>
      <w:tr w:rsidR="00DC55E1" w14:paraId="03BFBF89" w14:textId="77777777" w:rsidTr="002F074E">
        <w:trPr>
          <w:trHeight w:val="551"/>
        </w:trPr>
        <w:tc>
          <w:tcPr>
            <w:tcW w:w="2066" w:type="dxa"/>
            <w:tcBorders>
              <w:top w:val="nil"/>
              <w:left w:val="single" w:sz="4" w:space="0" w:color="auto"/>
              <w:bottom w:val="single" w:sz="4" w:space="0" w:color="auto"/>
              <w:right w:val="single" w:sz="4" w:space="0" w:color="auto"/>
            </w:tcBorders>
          </w:tcPr>
          <w:p w14:paraId="662E9E4E" w14:textId="77777777" w:rsidR="00DC55E1" w:rsidRDefault="00DC55E1">
            <w:pPr>
              <w:pStyle w:val="TableParagraph"/>
              <w:ind w:left="0"/>
              <w:rPr>
                <w:sz w:val="24"/>
              </w:rPr>
            </w:pPr>
          </w:p>
        </w:tc>
        <w:tc>
          <w:tcPr>
            <w:tcW w:w="4681" w:type="dxa"/>
            <w:tcBorders>
              <w:top w:val="single" w:sz="4" w:space="0" w:color="auto"/>
              <w:left w:val="single" w:sz="4" w:space="0" w:color="auto"/>
            </w:tcBorders>
          </w:tcPr>
          <w:p w14:paraId="257C0741" w14:textId="77777777" w:rsidR="00DC55E1" w:rsidRDefault="00D65B1C">
            <w:pPr>
              <w:pStyle w:val="TableParagraph"/>
              <w:spacing w:line="270" w:lineRule="exact"/>
              <w:ind w:left="105"/>
              <w:rPr>
                <w:sz w:val="24"/>
              </w:rPr>
            </w:pPr>
            <w:r>
              <w:rPr>
                <w:spacing w:val="-2"/>
                <w:sz w:val="24"/>
              </w:rPr>
              <w:t>Signature:</w:t>
            </w:r>
          </w:p>
        </w:tc>
        <w:tc>
          <w:tcPr>
            <w:tcW w:w="2069" w:type="dxa"/>
            <w:tcBorders>
              <w:top w:val="single" w:sz="4" w:space="0" w:color="auto"/>
            </w:tcBorders>
          </w:tcPr>
          <w:p w14:paraId="222F1830" w14:textId="77777777" w:rsidR="00DC55E1" w:rsidRDefault="00D65B1C">
            <w:pPr>
              <w:pStyle w:val="TableParagraph"/>
              <w:spacing w:line="270" w:lineRule="exact"/>
              <w:ind w:left="105"/>
              <w:rPr>
                <w:sz w:val="24"/>
              </w:rPr>
            </w:pPr>
            <w:r>
              <w:rPr>
                <w:spacing w:val="-2"/>
                <w:sz w:val="24"/>
              </w:rPr>
              <w:t>Date:</w:t>
            </w:r>
          </w:p>
        </w:tc>
      </w:tr>
    </w:tbl>
    <w:p w14:paraId="6E2392EE" w14:textId="77777777" w:rsidR="00B43779" w:rsidRDefault="00B43779"/>
    <w:sectPr w:rsidR="00B43779">
      <w:pgSz w:w="12240" w:h="15840"/>
      <w:pgMar w:top="1340" w:right="1440" w:bottom="280" w:left="144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DE285" w14:textId="77777777" w:rsidR="00186BD2" w:rsidRDefault="00186BD2">
      <w:r>
        <w:separator/>
      </w:r>
    </w:p>
  </w:endnote>
  <w:endnote w:type="continuationSeparator" w:id="0">
    <w:p w14:paraId="3018FBAE" w14:textId="77777777" w:rsidR="00186BD2" w:rsidRDefault="00186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F5B21" w14:textId="77777777" w:rsidR="00186BD2" w:rsidRDefault="00186BD2">
      <w:r>
        <w:separator/>
      </w:r>
    </w:p>
  </w:footnote>
  <w:footnote w:type="continuationSeparator" w:id="0">
    <w:p w14:paraId="43D81C9B" w14:textId="77777777" w:rsidR="00186BD2" w:rsidRDefault="00186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A0C7" w14:textId="77777777" w:rsidR="00DC55E1" w:rsidRDefault="00D65B1C">
    <w:pPr>
      <w:pStyle w:val="BodyText"/>
      <w:spacing w:line="14" w:lineRule="auto"/>
      <w:rPr>
        <w:sz w:val="20"/>
      </w:rPr>
    </w:pPr>
    <w:r>
      <w:rPr>
        <w:noProof/>
        <w:sz w:val="20"/>
      </w:rPr>
      <mc:AlternateContent>
        <mc:Choice Requires="wps">
          <w:drawing>
            <wp:anchor distT="0" distB="0" distL="0" distR="0" simplePos="0" relativeHeight="487471616" behindDoc="1" locked="0" layoutInCell="1" allowOverlap="1" wp14:anchorId="0775C3B2" wp14:editId="4BE13CE9">
              <wp:simplePos x="0" y="0"/>
              <wp:positionH relativeFrom="page">
                <wp:posOffset>902004</wp:posOffset>
              </wp:positionH>
              <wp:positionV relativeFrom="page">
                <wp:posOffset>447378</wp:posOffset>
              </wp:positionV>
              <wp:extent cx="305371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94310"/>
                      </a:xfrm>
                      <a:prstGeom prst="rect">
                        <a:avLst/>
                      </a:prstGeom>
                    </wps:spPr>
                    <wps:txbx>
                      <w:txbxContent>
                        <w:p w14:paraId="65478EEA" w14:textId="516B3C91" w:rsidR="00DC55E1" w:rsidRDefault="00D65B1C">
                          <w:pPr>
                            <w:pStyle w:val="BodyText"/>
                            <w:spacing w:before="10"/>
                            <w:ind w:left="20"/>
                          </w:pPr>
                          <w:r>
                            <w:t>Letter</w:t>
                          </w:r>
                          <w:r>
                            <w:rPr>
                              <w:spacing w:val="-2"/>
                            </w:rPr>
                            <w:t xml:space="preserve"> </w:t>
                          </w:r>
                          <w:r>
                            <w:t>of</w:t>
                          </w:r>
                          <w:r>
                            <w:rPr>
                              <w:spacing w:val="-1"/>
                            </w:rPr>
                            <w:t xml:space="preserve"> </w:t>
                          </w:r>
                          <w:r>
                            <w:t>Intent</w:t>
                          </w:r>
                          <w:r>
                            <w:rPr>
                              <w:spacing w:val="-1"/>
                            </w:rPr>
                            <w:t xml:space="preserve"> </w:t>
                          </w:r>
                          <w:r>
                            <w:t>for</w:t>
                          </w:r>
                          <w:r>
                            <w:rPr>
                              <w:spacing w:val="-2"/>
                            </w:rPr>
                            <w:t xml:space="preserve"> </w:t>
                          </w:r>
                          <w:r>
                            <w:t>MHEC</w:t>
                          </w:r>
                        </w:p>
                      </w:txbxContent>
                    </wps:txbx>
                    <wps:bodyPr wrap="square" lIns="0" tIns="0" rIns="0" bIns="0" rtlCol="0">
                      <a:noAutofit/>
                    </wps:bodyPr>
                  </wps:wsp>
                </a:graphicData>
              </a:graphic>
            </wp:anchor>
          </w:drawing>
        </mc:Choice>
        <mc:Fallback>
          <w:pict>
            <v:shapetype w14:anchorId="0775C3B2" id="_x0000_t202" coordsize="21600,21600" o:spt="202" path="m,l,21600r21600,l21600,xe">
              <v:stroke joinstyle="miter"/>
              <v:path gradientshapeok="t" o:connecttype="rect"/>
            </v:shapetype>
            <v:shape id="Textbox 1" o:spid="_x0000_s1026" type="#_x0000_t202" style="position:absolute;margin-left:71pt;margin-top:35.25pt;width:240.45pt;height:15.3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" filled="f" stroked="f">
              <v:textbox inset="0,0,0,0">
                <w:txbxContent>
                  <w:p w14:paraId="65478EEA" w14:textId="516B3C91" w:rsidR="00DC55E1" w:rsidRDefault="00D65B1C">
                    <w:pPr>
                      <w:pStyle w:val="BodyText"/>
                      <w:spacing w:before="10"/>
                      <w:ind w:left="20"/>
                    </w:pPr>
                    <w:r>
                      <w:t>Letter</w:t>
                    </w:r>
                    <w:r>
                      <w:rPr>
                        <w:spacing w:val="-2"/>
                      </w:rPr>
                      <w:t xml:space="preserve"> </w:t>
                    </w:r>
                    <w:r>
                      <w:t>of</w:t>
                    </w:r>
                    <w:r>
                      <w:rPr>
                        <w:spacing w:val="-1"/>
                      </w:rPr>
                      <w:t xml:space="preserve"> </w:t>
                    </w:r>
                    <w:r>
                      <w:t>Intent</w:t>
                    </w:r>
                    <w:r>
                      <w:rPr>
                        <w:spacing w:val="-1"/>
                      </w:rPr>
                      <w:t xml:space="preserve"> </w:t>
                    </w:r>
                    <w:r>
                      <w:t>for</w:t>
                    </w:r>
                    <w:r>
                      <w:rPr>
                        <w:spacing w:val="-2"/>
                      </w:rPr>
                      <w:t xml:space="preserve"> </w:t>
                    </w:r>
                    <w:r>
                      <w:t>MHEC</w:t>
                    </w:r>
                  </w:p>
                </w:txbxContent>
              </v:textbox>
              <w10:wrap anchorx="page" anchory="page"/>
            </v:shape>
          </w:pict>
        </mc:Fallback>
      </mc:AlternateContent>
    </w:r>
    <w:r>
      <w:rPr>
        <w:noProof/>
        <w:sz w:val="20"/>
      </w:rPr>
      <mc:AlternateContent>
        <mc:Choice Requires="wps">
          <w:drawing>
            <wp:anchor distT="0" distB="0" distL="0" distR="0" simplePos="0" relativeHeight="487472128" behindDoc="1" locked="0" layoutInCell="1" allowOverlap="1" wp14:anchorId="1AEA87CB" wp14:editId="326845B9">
              <wp:simplePos x="0" y="0"/>
              <wp:positionH relativeFrom="page">
                <wp:posOffset>5181980</wp:posOffset>
              </wp:positionH>
              <wp:positionV relativeFrom="page">
                <wp:posOffset>447378</wp:posOffset>
              </wp:positionV>
              <wp:extent cx="1690370"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0370" cy="369570"/>
                      </a:xfrm>
                      <a:prstGeom prst="rect">
                        <a:avLst/>
                      </a:prstGeom>
                    </wps:spPr>
                    <wps:txbx>
                      <w:txbxContent>
                        <w:p w14:paraId="66949120" w14:textId="3FC9FE7A" w:rsidR="00DC55E1" w:rsidRDefault="00D65B1C">
                          <w:pPr>
                            <w:pStyle w:val="BodyText"/>
                            <w:spacing w:before="10"/>
                            <w:ind w:right="18"/>
                            <w:jc w:val="right"/>
                          </w:pPr>
                          <w:r>
                            <w:t xml:space="preserve">last updated: </w:t>
                          </w:r>
                          <w:r w:rsidR="00D06973">
                            <w:t>June 2026</w:t>
                          </w:r>
                        </w:p>
                        <w:p w14:paraId="6C9076A7" w14:textId="77777777" w:rsidR="00DC55E1" w:rsidRDefault="00D65B1C">
                          <w:pPr>
                            <w:ind w:right="20"/>
                            <w:jc w:val="right"/>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1"/>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3</w:t>
                          </w:r>
                          <w:r>
                            <w:rPr>
                              <w:b/>
                              <w:spacing w:val="-10"/>
                              <w:sz w:val="24"/>
                            </w:rPr>
                            <w:fldChar w:fldCharType="end"/>
                          </w:r>
                        </w:p>
                      </w:txbxContent>
                    </wps:txbx>
                    <wps:bodyPr wrap="square" lIns="0" tIns="0" rIns="0" bIns="0" rtlCol="0">
                      <a:noAutofit/>
                    </wps:bodyPr>
                  </wps:wsp>
                </a:graphicData>
              </a:graphic>
            </wp:anchor>
          </w:drawing>
        </mc:Choice>
        <mc:Fallback>
          <w:pict>
            <v:shape w14:anchorId="1AEA87CB" id="Textbox 2" o:spid="_x0000_s1027" type="#_x0000_t202" style="position:absolute;margin-left:408.05pt;margin-top:35.25pt;width:133.1pt;height:29.1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" filled="f" stroked="f">
              <v:textbox inset="0,0,0,0">
                <w:txbxContent>
                  <w:p w14:paraId="66949120" w14:textId="3FC9FE7A" w:rsidR="00DC55E1" w:rsidRDefault="00D65B1C">
                    <w:pPr>
                      <w:pStyle w:val="BodyText"/>
                      <w:spacing w:before="10"/>
                      <w:ind w:right="18"/>
                      <w:jc w:val="right"/>
                    </w:pPr>
                    <w:r>
                      <w:t xml:space="preserve">last updated: </w:t>
                    </w:r>
                    <w:r w:rsidR="00D06973">
                      <w:t>June 2026</w:t>
                    </w:r>
                  </w:p>
                  <w:p w14:paraId="6C9076A7" w14:textId="77777777" w:rsidR="00DC55E1" w:rsidRDefault="00D65B1C">
                    <w:pPr>
                      <w:ind w:right="20"/>
                      <w:jc w:val="right"/>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1"/>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3</w:t>
                    </w:r>
                    <w:r>
                      <w:rPr>
                        <w:b/>
                        <w:spacing w:val="-10"/>
                        <w:sz w:val="2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5E1"/>
    <w:rsid w:val="000801F9"/>
    <w:rsid w:val="000B4770"/>
    <w:rsid w:val="000E35DB"/>
    <w:rsid w:val="00186BD2"/>
    <w:rsid w:val="001A15F1"/>
    <w:rsid w:val="002F074E"/>
    <w:rsid w:val="003B1D94"/>
    <w:rsid w:val="00631881"/>
    <w:rsid w:val="0079484F"/>
    <w:rsid w:val="007F7D9A"/>
    <w:rsid w:val="008159BC"/>
    <w:rsid w:val="00926EE4"/>
    <w:rsid w:val="00B43779"/>
    <w:rsid w:val="00BA74E4"/>
    <w:rsid w:val="00BB62F5"/>
    <w:rsid w:val="00D06973"/>
    <w:rsid w:val="00D62291"/>
    <w:rsid w:val="00D65B1C"/>
    <w:rsid w:val="00DC55E1"/>
    <w:rsid w:val="00E04FD9"/>
    <w:rsid w:val="00E37D53"/>
    <w:rsid w:val="00FC6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523D5"/>
  <w15:docId w15:val="{D93F2A43-377B-42A2-8903-449B8970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jc w:val="cente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2"/>
    </w:pPr>
  </w:style>
  <w:style w:type="paragraph" w:styleId="Revision">
    <w:name w:val="Revision"/>
    <w:hidden/>
    <w:uiPriority w:val="99"/>
    <w:semiHidden/>
    <w:rsid w:val="00D06973"/>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D06973"/>
    <w:pPr>
      <w:tabs>
        <w:tab w:val="center" w:pos="4680"/>
        <w:tab w:val="right" w:pos="9360"/>
      </w:tabs>
    </w:pPr>
  </w:style>
  <w:style w:type="character" w:customStyle="1" w:styleId="HeaderChar">
    <w:name w:val="Header Char"/>
    <w:basedOn w:val="DefaultParagraphFont"/>
    <w:link w:val="Header"/>
    <w:uiPriority w:val="99"/>
    <w:rsid w:val="00D06973"/>
    <w:rPr>
      <w:rFonts w:ascii="Times New Roman" w:eastAsia="Times New Roman" w:hAnsi="Times New Roman" w:cs="Times New Roman"/>
    </w:rPr>
  </w:style>
  <w:style w:type="paragraph" w:styleId="Footer">
    <w:name w:val="footer"/>
    <w:basedOn w:val="Normal"/>
    <w:link w:val="FooterChar"/>
    <w:uiPriority w:val="99"/>
    <w:unhideWhenUsed/>
    <w:rsid w:val="00D06973"/>
    <w:pPr>
      <w:tabs>
        <w:tab w:val="center" w:pos="4680"/>
        <w:tab w:val="right" w:pos="9360"/>
      </w:tabs>
    </w:pPr>
  </w:style>
  <w:style w:type="character" w:customStyle="1" w:styleId="FooterChar">
    <w:name w:val="Footer Char"/>
    <w:basedOn w:val="DefaultParagraphFont"/>
    <w:link w:val="Footer"/>
    <w:uiPriority w:val="99"/>
    <w:rsid w:val="00D0697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hec.maryland.gov/institutions_training/pages/heprograms.aspx" TargetMode="External"/><Relationship Id="rId3" Type="http://schemas.openxmlformats.org/officeDocument/2006/relationships/webSettings" Target="webSettings.xml"/><Relationship Id="rId7" Type="http://schemas.openxmlformats.org/officeDocument/2006/relationships/hyperlink" Target="https://mhec.maryland.gov/Pages/Workforce-Needs-Analysis--Public-Commen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ata.mhec.state.md.us/macAu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774</Words>
  <Characters>4412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Lyndsay Bates</dc:creator>
  <cp:lastModifiedBy>Scott, Janine A.</cp:lastModifiedBy>
  <cp:revision>2</cp:revision>
  <dcterms:created xsi:type="dcterms:W3CDTF">2026-07-28T20:13:00Z</dcterms:created>
  <dcterms:modified xsi:type="dcterms:W3CDTF">2026-07-28T20:13:00Z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Microsoft® Word 2016</vt:lpwstr>
  </property>
  <property fmtid="{D5CDD505-2E9C-101B-9397-08002B2CF9AE}" pid="4" name="LastSaved">
    <vt:filetime>2026-05-28T00:00:00Z</vt:filetime>
  </property>
  <property fmtid="{D5CDD505-2E9C-101B-9397-08002B2CF9AE}" pid="5" name="Producer">
    <vt:lpwstr>Microsoft® Word 2016</vt:lpwstr>
  </property>
</Properties>
</file>