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7968" w14:textId="44DF30A4" w:rsidR="005C5FF4" w:rsidRDefault="005C5FF4" w:rsidP="00B600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59EDD4" wp14:editId="37FCC79B">
            <wp:extent cx="2603500" cy="9098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sonUlogo-FACET-SigLogo-vert-color-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854" cy="9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1D3EF" w14:textId="0567DEBF" w:rsidR="00AB6B6F" w:rsidRDefault="00352D89" w:rsidP="007E5022">
      <w:pPr>
        <w:pStyle w:val="Heading1"/>
        <w:jc w:val="center"/>
        <w:rPr>
          <w:b/>
          <w:color w:val="000000" w:themeColor="text1"/>
        </w:rPr>
      </w:pPr>
      <w:r w:rsidRPr="007E5022">
        <w:rPr>
          <w:b/>
          <w:color w:val="000000" w:themeColor="text1"/>
        </w:rPr>
        <w:t>Best</w:t>
      </w:r>
      <w:r w:rsidR="00B60053" w:rsidRPr="007E5022">
        <w:rPr>
          <w:b/>
          <w:color w:val="000000" w:themeColor="text1"/>
        </w:rPr>
        <w:t xml:space="preserve"> Practices for Teaching</w:t>
      </w:r>
      <w:r w:rsidR="002F0502" w:rsidRPr="007E5022">
        <w:rPr>
          <w:b/>
          <w:color w:val="000000" w:themeColor="text1"/>
        </w:rPr>
        <w:t xml:space="preserve"> While Wearing a Mask</w:t>
      </w:r>
    </w:p>
    <w:p w14:paraId="6F3EEAF9" w14:textId="77777777" w:rsidR="007E5022" w:rsidRPr="007E5022" w:rsidRDefault="007E5022" w:rsidP="007E5022"/>
    <w:p w14:paraId="19EC3797" w14:textId="775D3561" w:rsidR="00010574" w:rsidRDefault="00352D89" w:rsidP="00B60053">
      <w:r>
        <w:t>There are many</w:t>
      </w:r>
      <w:r w:rsidR="00010574">
        <w:t xml:space="preserve"> evidence-based practices </w:t>
      </w:r>
      <w:r>
        <w:t>that will</w:t>
      </w:r>
      <w:r w:rsidR="00010574">
        <w:t xml:space="preserve"> help </w:t>
      </w:r>
      <w:r w:rsidR="002F0502">
        <w:t>professors</w:t>
      </w:r>
      <w:r w:rsidR="00010574">
        <w:t xml:space="preserve"> overcome the perceived barriers </w:t>
      </w:r>
      <w:r>
        <w:t xml:space="preserve">to teaching and learning </w:t>
      </w:r>
      <w:r w:rsidR="00B27EBB">
        <w:t>in</w:t>
      </w:r>
      <w:r w:rsidR="00010574">
        <w:t xml:space="preserve"> masks.</w:t>
      </w:r>
    </w:p>
    <w:p w14:paraId="161D6570" w14:textId="1A71D3AB" w:rsidR="002F0502" w:rsidRPr="00352D89" w:rsidRDefault="00352D89" w:rsidP="00B60053">
      <w:pPr>
        <w:rPr>
          <w:rFonts w:cstheme="minorHAnsi"/>
          <w:color w:val="000000" w:themeColor="text1"/>
        </w:rPr>
      </w:pPr>
      <w:r>
        <w:t>N</w:t>
      </w:r>
      <w:r w:rsidR="0099387E">
        <w:t>ot all masks have the</w:t>
      </w:r>
      <w:r w:rsidR="002F0502">
        <w:t xml:space="preserve"> same e</w:t>
      </w:r>
      <w:r w:rsidR="0099387E">
        <w:t xml:space="preserve">ffects on how well one’s voice carries. </w:t>
      </w:r>
      <w:r w:rsidR="00B27EBB">
        <w:t xml:space="preserve">The </w:t>
      </w:r>
      <w:r w:rsidR="0099387E">
        <w:t>N95 masks</w:t>
      </w:r>
      <w:r w:rsidR="002F0502">
        <w:t xml:space="preserve"> and clear plastic masks</w:t>
      </w:r>
      <w:r>
        <w:t xml:space="preserve"> </w:t>
      </w:r>
      <w:r w:rsidR="0099387E" w:rsidRPr="00D03750">
        <w:rPr>
          <w:rFonts w:cstheme="minorHAnsi"/>
          <w:color w:val="000000" w:themeColor="text1"/>
        </w:rPr>
        <w:t xml:space="preserve">decrease the ability of the hearer to perceive </w:t>
      </w:r>
      <w:r w:rsidR="007E357B" w:rsidRPr="00D03750">
        <w:rPr>
          <w:rFonts w:cstheme="minorHAnsi"/>
          <w:color w:val="000000" w:themeColor="text1"/>
        </w:rPr>
        <w:t>high-frequency sounds</w:t>
      </w:r>
      <w:r w:rsidR="002F0502">
        <w:rPr>
          <w:rFonts w:cstheme="minorHAnsi"/>
          <w:color w:val="000000" w:themeColor="text1"/>
        </w:rPr>
        <w:t xml:space="preserve"> to a greater extent than cloth masks, and s</w:t>
      </w:r>
      <w:r w:rsidR="0099387E" w:rsidRPr="00D03750">
        <w:rPr>
          <w:rFonts w:cstheme="minorHAnsi"/>
          <w:color w:val="000000" w:themeColor="text1"/>
        </w:rPr>
        <w:t>imple paper masks decrease aud</w:t>
      </w:r>
      <w:r w:rsidR="002F0502">
        <w:rPr>
          <w:rFonts w:cstheme="minorHAnsi"/>
          <w:color w:val="000000" w:themeColor="text1"/>
        </w:rPr>
        <w:t>i</w:t>
      </w:r>
      <w:r w:rsidR="0099387E" w:rsidRPr="00D03750">
        <w:rPr>
          <w:rFonts w:cstheme="minorHAnsi"/>
          <w:color w:val="000000" w:themeColor="text1"/>
        </w:rPr>
        <w:t xml:space="preserve">bility </w:t>
      </w:r>
      <w:r w:rsidR="002F0502">
        <w:rPr>
          <w:rFonts w:cstheme="minorHAnsi"/>
          <w:color w:val="000000" w:themeColor="text1"/>
        </w:rPr>
        <w:t>the least (</w:t>
      </w:r>
      <w:r w:rsidR="002F0502" w:rsidRPr="00D03750">
        <w:rPr>
          <w:rFonts w:cstheme="minorHAnsi"/>
          <w:color w:val="000000" w:themeColor="text1"/>
        </w:rPr>
        <w:t>Corey, Jones, &amp; Singer, 2020</w:t>
      </w:r>
      <w:r w:rsidR="002F0502">
        <w:rPr>
          <w:rFonts w:cstheme="minorHAnsi"/>
          <w:color w:val="000000" w:themeColor="text1"/>
        </w:rPr>
        <w:t>)</w:t>
      </w:r>
      <w:r w:rsidR="0099387E" w:rsidRPr="00D03750">
        <w:rPr>
          <w:rFonts w:cstheme="minorHAnsi"/>
          <w:color w:val="000000" w:themeColor="text1"/>
        </w:rPr>
        <w:t xml:space="preserve">. </w:t>
      </w:r>
      <w:r w:rsidR="007E357B" w:rsidRPr="00D03750">
        <w:rPr>
          <w:rFonts w:cstheme="minorHAnsi"/>
          <w:color w:val="000000" w:themeColor="text1"/>
        </w:rPr>
        <w:t>Clear plastic masks</w:t>
      </w:r>
      <w:r w:rsidR="002F0502">
        <w:rPr>
          <w:rFonts w:cstheme="minorHAnsi"/>
          <w:color w:val="000000" w:themeColor="text1"/>
        </w:rPr>
        <w:t>,</w:t>
      </w:r>
      <w:r w:rsidR="007E357B" w:rsidRPr="00D03750">
        <w:rPr>
          <w:rFonts w:cstheme="minorHAnsi"/>
          <w:color w:val="000000" w:themeColor="text1"/>
        </w:rPr>
        <w:t xml:space="preserve"> </w:t>
      </w:r>
      <w:r w:rsidR="002F0502">
        <w:rPr>
          <w:rFonts w:cstheme="minorHAnsi"/>
          <w:color w:val="000000" w:themeColor="text1"/>
        </w:rPr>
        <w:t>however, pr</w:t>
      </w:r>
      <w:r w:rsidR="002F0502" w:rsidRPr="00352D89">
        <w:rPr>
          <w:rFonts w:cstheme="minorHAnsi"/>
          <w:color w:val="000000" w:themeColor="text1"/>
        </w:rPr>
        <w:t>ovide some benefits, including increased comprehension for persons with hearing loss (</w:t>
      </w:r>
      <w:proofErr w:type="spellStart"/>
      <w:r w:rsidR="007429F9">
        <w:fldChar w:fldCharType="begin"/>
      </w:r>
      <w:r w:rsidR="007429F9">
        <w:instrText xml:space="preserve"> HYPERLINK "https://asa.scitation.org/doi/10.1121/10.0002279" </w:instrText>
      </w:r>
      <w:r w:rsidR="007429F9">
        <w:fldChar w:fldCharType="separate"/>
      </w:r>
      <w:r w:rsidR="002F0502" w:rsidRPr="00352D89">
        <w:rPr>
          <w:rStyle w:val="Hyperlink"/>
          <w:rFonts w:cstheme="minorHAnsi"/>
          <w:color w:val="000000" w:themeColor="text1"/>
          <w:u w:val="none"/>
        </w:rPr>
        <w:t>Atcherson</w:t>
      </w:r>
      <w:proofErr w:type="spellEnd"/>
      <w:r w:rsidR="002F0502" w:rsidRPr="00352D89">
        <w:rPr>
          <w:rStyle w:val="Hyperlink"/>
          <w:rFonts w:cstheme="minorHAnsi"/>
          <w:color w:val="000000" w:themeColor="text1"/>
          <w:u w:val="none"/>
        </w:rPr>
        <w:t xml:space="preserve"> </w:t>
      </w:r>
      <w:r w:rsidR="002F0502" w:rsidRPr="00352D89">
        <w:rPr>
          <w:rStyle w:val="Hyperlink"/>
          <w:rFonts w:cstheme="minorHAnsi"/>
          <w:iCs/>
          <w:color w:val="000000" w:themeColor="text1"/>
          <w:u w:val="none"/>
        </w:rPr>
        <w:t>et al.</w:t>
      </w:r>
      <w:r w:rsidR="002F0502" w:rsidRPr="00352D89">
        <w:rPr>
          <w:rStyle w:val="Hyperlink"/>
          <w:rFonts w:cstheme="minorHAnsi"/>
          <w:color w:val="000000" w:themeColor="text1"/>
          <w:u w:val="none"/>
        </w:rPr>
        <w:t>, 2017</w:t>
      </w:r>
      <w:r w:rsidR="007429F9">
        <w:rPr>
          <w:rStyle w:val="Hyperlink"/>
          <w:rFonts w:cstheme="minorHAnsi"/>
          <w:color w:val="000000" w:themeColor="text1"/>
          <w:u w:val="none"/>
        </w:rPr>
        <w:fldChar w:fldCharType="end"/>
      </w:r>
      <w:r w:rsidR="002F0502" w:rsidRPr="00352D89">
        <w:rPr>
          <w:rStyle w:val="ref-lnk"/>
          <w:rFonts w:cstheme="minorHAnsi"/>
          <w:color w:val="000000" w:themeColor="text1"/>
        </w:rPr>
        <w:t>)</w:t>
      </w:r>
      <w:r w:rsidR="002F0502" w:rsidRPr="00352D89">
        <w:rPr>
          <w:rFonts w:cstheme="minorHAnsi"/>
          <w:color w:val="000000" w:themeColor="text1"/>
        </w:rPr>
        <w:t>. This is the case because perceivers can view visual cues, including lip movement and facial expressions.</w:t>
      </w:r>
      <w:r w:rsidR="007E357B" w:rsidRPr="00352D89">
        <w:rPr>
          <w:rFonts w:cstheme="minorHAnsi"/>
          <w:color w:val="000000" w:themeColor="text1"/>
        </w:rPr>
        <w:t xml:space="preserve"> </w:t>
      </w:r>
      <w:r w:rsidR="00192433" w:rsidRPr="00352D89">
        <w:rPr>
          <w:rFonts w:cstheme="minorHAnsi"/>
          <w:color w:val="000000" w:themeColor="text1"/>
        </w:rPr>
        <w:t>For this reason, this type of mask is also a good choic</w:t>
      </w:r>
      <w:r w:rsidRPr="00352D89">
        <w:rPr>
          <w:rFonts w:cstheme="minorHAnsi"/>
          <w:color w:val="000000" w:themeColor="text1"/>
        </w:rPr>
        <w:t>e for instruction in</w:t>
      </w:r>
      <w:r w:rsidR="00192433" w:rsidRPr="00352D89">
        <w:rPr>
          <w:rFonts w:cstheme="minorHAnsi"/>
          <w:color w:val="000000" w:themeColor="text1"/>
        </w:rPr>
        <w:t xml:space="preserve"> language. </w:t>
      </w:r>
      <w:r w:rsidR="0074154B" w:rsidRPr="00352D89">
        <w:rPr>
          <w:rFonts w:cstheme="minorHAnsi"/>
          <w:color w:val="000000" w:themeColor="text1"/>
        </w:rPr>
        <w:t xml:space="preserve">Clear plastic masks </w:t>
      </w:r>
      <w:r>
        <w:rPr>
          <w:rFonts w:cstheme="minorHAnsi"/>
          <w:color w:val="000000" w:themeColor="text1"/>
        </w:rPr>
        <w:t>may</w:t>
      </w:r>
      <w:r w:rsidRPr="00352D89">
        <w:rPr>
          <w:rFonts w:cstheme="minorHAnsi"/>
          <w:color w:val="000000" w:themeColor="text1"/>
        </w:rPr>
        <w:t xml:space="preserve"> be request</w:t>
      </w:r>
      <w:r w:rsidR="00307793">
        <w:rPr>
          <w:rFonts w:cstheme="minorHAnsi"/>
          <w:color w:val="000000" w:themeColor="text1"/>
        </w:rPr>
        <w:t>ed as needed</w:t>
      </w:r>
      <w:r w:rsidRPr="00352D89">
        <w:rPr>
          <w:rFonts w:cstheme="minorHAnsi"/>
          <w:color w:val="000000" w:themeColor="text1"/>
        </w:rPr>
        <w:t xml:space="preserve"> from one’s department or college</w:t>
      </w:r>
      <w:r w:rsidR="00307793">
        <w:rPr>
          <w:rFonts w:cstheme="minorHAnsi"/>
          <w:color w:val="000000" w:themeColor="text1"/>
        </w:rPr>
        <w:t xml:space="preserve"> office</w:t>
      </w:r>
      <w:r w:rsidRPr="00352D89">
        <w:rPr>
          <w:rFonts w:cstheme="minorHAnsi"/>
          <w:color w:val="000000" w:themeColor="text1"/>
        </w:rPr>
        <w:t>.</w:t>
      </w:r>
    </w:p>
    <w:p w14:paraId="00C93B67" w14:textId="5DDDC365" w:rsidR="00352D89" w:rsidRDefault="002065F6" w:rsidP="00192433">
      <w:pPr>
        <w:rPr>
          <w:rFonts w:cstheme="minorHAnsi"/>
        </w:rPr>
      </w:pPr>
      <w:r>
        <w:rPr>
          <w:rFonts w:cstheme="minorHAnsi"/>
          <w:color w:val="000000" w:themeColor="text1"/>
        </w:rPr>
        <w:t>S</w:t>
      </w:r>
      <w:r w:rsidR="007E357B" w:rsidRPr="00352D89">
        <w:rPr>
          <w:rFonts w:cstheme="minorHAnsi"/>
          <w:color w:val="000000" w:themeColor="text1"/>
        </w:rPr>
        <w:t>peech is more</w:t>
      </w:r>
      <w:r w:rsidR="007E357B" w:rsidRPr="00D03750">
        <w:rPr>
          <w:rFonts w:cstheme="minorHAnsi"/>
          <w:color w:val="000000" w:themeColor="text1"/>
        </w:rPr>
        <w:t xml:space="preserve"> audible toward the sides of masks than directly</w:t>
      </w:r>
      <w:r w:rsidR="00D03750">
        <w:rPr>
          <w:rFonts w:cstheme="minorHAnsi"/>
          <w:color w:val="000000" w:themeColor="text1"/>
        </w:rPr>
        <w:t xml:space="preserve"> in front</w:t>
      </w:r>
      <w:r w:rsidR="002F0502">
        <w:rPr>
          <w:rFonts w:cstheme="minorHAnsi"/>
          <w:color w:val="000000" w:themeColor="text1"/>
        </w:rPr>
        <w:t xml:space="preserve"> </w:t>
      </w:r>
      <w:r w:rsidR="002F0502" w:rsidRPr="00D03750">
        <w:rPr>
          <w:rFonts w:cstheme="minorHAnsi"/>
          <w:color w:val="000000" w:themeColor="text1"/>
        </w:rPr>
        <w:t>(</w:t>
      </w:r>
      <w:hyperlink r:id="rId9" w:history="1">
        <w:r w:rsidR="002F0502" w:rsidRPr="00352D89">
          <w:rPr>
            <w:rStyle w:val="Hyperlink"/>
            <w:rFonts w:cstheme="minorHAnsi"/>
            <w:color w:val="000000" w:themeColor="text1"/>
            <w:u w:val="none"/>
          </w:rPr>
          <w:t>Rudge</w:t>
        </w:r>
        <w:r w:rsidR="001E010B">
          <w:rPr>
            <w:rStyle w:val="Hyperlink"/>
            <w:rFonts w:cstheme="minorHAnsi"/>
            <w:color w:val="000000" w:themeColor="text1"/>
            <w:u w:val="none"/>
          </w:rPr>
          <w:t>,</w:t>
        </w:r>
        <w:r w:rsidR="002F0502" w:rsidRPr="00352D89">
          <w:rPr>
            <w:rStyle w:val="Hyperlink"/>
            <w:rFonts w:cstheme="minorHAnsi"/>
            <w:color w:val="000000" w:themeColor="text1"/>
            <w:u w:val="none"/>
          </w:rPr>
          <w:t xml:space="preserve"> </w:t>
        </w:r>
        <w:proofErr w:type="spellStart"/>
        <w:r w:rsidR="001E010B">
          <w:rPr>
            <w:rStyle w:val="ref-text"/>
          </w:rPr>
          <w:t>Sonneveldt</w:t>
        </w:r>
        <w:proofErr w:type="spellEnd"/>
        <w:r w:rsidR="001E010B" w:rsidRPr="00307793">
          <w:rPr>
            <w:rStyle w:val="ref-text"/>
          </w:rPr>
          <w:t>, &amp; Brookes</w:t>
        </w:r>
        <w:r w:rsidR="002F0502" w:rsidRPr="00352D89">
          <w:rPr>
            <w:rStyle w:val="Hyperlink"/>
            <w:rFonts w:cstheme="minorHAnsi"/>
            <w:color w:val="000000" w:themeColor="text1"/>
            <w:u w:val="none"/>
          </w:rPr>
          <w:t>, 2020</w:t>
        </w:r>
      </w:hyperlink>
      <w:r w:rsidR="002F0502" w:rsidRPr="00D03750">
        <w:rPr>
          <w:rFonts w:cstheme="minorHAnsi"/>
          <w:color w:val="000000" w:themeColor="text1"/>
        </w:rPr>
        <w:t>)</w:t>
      </w:r>
      <w:r w:rsidR="00D03750">
        <w:rPr>
          <w:rFonts w:cstheme="minorHAnsi"/>
          <w:color w:val="000000" w:themeColor="text1"/>
        </w:rPr>
        <w:t>; thu</w:t>
      </w:r>
      <w:r w:rsidR="007E357B" w:rsidRPr="00D03750">
        <w:rPr>
          <w:rFonts w:cstheme="minorHAnsi"/>
          <w:color w:val="000000" w:themeColor="text1"/>
        </w:rPr>
        <w:t>s</w:t>
      </w:r>
      <w:r w:rsidR="0074154B">
        <w:rPr>
          <w:rFonts w:cstheme="minorHAnsi"/>
          <w:color w:val="000000" w:themeColor="text1"/>
        </w:rPr>
        <w:t>,</w:t>
      </w:r>
      <w:r w:rsidR="007E357B" w:rsidRPr="00D03750">
        <w:rPr>
          <w:rFonts w:cstheme="minorHAnsi"/>
          <w:color w:val="000000" w:themeColor="text1"/>
        </w:rPr>
        <w:t xml:space="preserve"> microphone placement next to </w:t>
      </w:r>
      <w:r w:rsidR="00352D89">
        <w:rPr>
          <w:rFonts w:cstheme="minorHAnsi"/>
          <w:color w:val="000000" w:themeColor="text1"/>
        </w:rPr>
        <w:t xml:space="preserve">the side of </w:t>
      </w:r>
      <w:r w:rsidR="007E357B" w:rsidRPr="00D03750">
        <w:rPr>
          <w:rFonts w:cstheme="minorHAnsi"/>
          <w:color w:val="000000" w:themeColor="text1"/>
        </w:rPr>
        <w:t xml:space="preserve">one’s face rather than directly in front of the mouth should increase speech perception. </w:t>
      </w:r>
      <w:r w:rsidR="005F399F" w:rsidRPr="00D03750">
        <w:rPr>
          <w:rFonts w:cstheme="minorHAnsi"/>
          <w:color w:val="000000" w:themeColor="text1"/>
        </w:rPr>
        <w:t xml:space="preserve">When using a </w:t>
      </w:r>
      <w:r w:rsidR="00192433">
        <w:rPr>
          <w:rFonts w:cstheme="minorHAnsi"/>
          <w:color w:val="000000" w:themeColor="text1"/>
        </w:rPr>
        <w:t xml:space="preserve">clear </w:t>
      </w:r>
      <w:r w:rsidR="005F399F" w:rsidRPr="00352D89">
        <w:rPr>
          <w:rFonts w:cstheme="minorHAnsi"/>
          <w:color w:val="000000" w:themeColor="text1"/>
        </w:rPr>
        <w:t>mask</w:t>
      </w:r>
      <w:r w:rsidR="00192433" w:rsidRPr="00352D89">
        <w:rPr>
          <w:rFonts w:cstheme="minorHAnsi"/>
          <w:color w:val="000000" w:themeColor="text1"/>
        </w:rPr>
        <w:t xml:space="preserve"> (or any other type)</w:t>
      </w:r>
      <w:r w:rsidR="005F399F" w:rsidRPr="00352D89">
        <w:rPr>
          <w:rFonts w:cstheme="minorHAnsi"/>
          <w:color w:val="000000" w:themeColor="text1"/>
        </w:rPr>
        <w:t>, a l</w:t>
      </w:r>
      <w:r w:rsidR="007E357B" w:rsidRPr="00352D89">
        <w:rPr>
          <w:rFonts w:cstheme="minorHAnsi"/>
          <w:color w:val="000000" w:themeColor="text1"/>
        </w:rPr>
        <w:t>apel</w:t>
      </w:r>
      <w:r w:rsidR="00192433" w:rsidRPr="00352D89">
        <w:rPr>
          <w:rFonts w:cstheme="minorHAnsi"/>
          <w:color w:val="000000" w:themeColor="text1"/>
        </w:rPr>
        <w:t xml:space="preserve"> or lavalier</w:t>
      </w:r>
      <w:r w:rsidR="007E357B" w:rsidRPr="00352D89">
        <w:rPr>
          <w:rFonts w:cstheme="minorHAnsi"/>
          <w:color w:val="000000" w:themeColor="text1"/>
        </w:rPr>
        <w:t xml:space="preserve"> micr</w:t>
      </w:r>
      <w:r w:rsidR="005F399F" w:rsidRPr="00352D89">
        <w:rPr>
          <w:rFonts w:cstheme="minorHAnsi"/>
          <w:color w:val="000000" w:themeColor="text1"/>
        </w:rPr>
        <w:t>ophone</w:t>
      </w:r>
      <w:r w:rsidR="007E357B" w:rsidRPr="00352D89">
        <w:rPr>
          <w:rFonts w:cstheme="minorHAnsi"/>
          <w:color w:val="000000" w:themeColor="text1"/>
        </w:rPr>
        <w:t xml:space="preserve">, which </w:t>
      </w:r>
      <w:r w:rsidR="005F399F" w:rsidRPr="00352D89">
        <w:rPr>
          <w:rFonts w:cstheme="minorHAnsi"/>
          <w:color w:val="000000" w:themeColor="text1"/>
        </w:rPr>
        <w:t>is</w:t>
      </w:r>
      <w:r w:rsidR="007E357B" w:rsidRPr="00352D89">
        <w:rPr>
          <w:rFonts w:cstheme="minorHAnsi"/>
          <w:color w:val="000000" w:themeColor="text1"/>
        </w:rPr>
        <w:t xml:space="preserve"> often the type used in the </w:t>
      </w:r>
      <w:r w:rsidR="00307793">
        <w:rPr>
          <w:rFonts w:cstheme="minorHAnsi"/>
          <w:color w:val="000000" w:themeColor="text1"/>
        </w:rPr>
        <w:t xml:space="preserve">TU </w:t>
      </w:r>
      <w:r w:rsidR="007E357B" w:rsidRPr="00352D89">
        <w:rPr>
          <w:rFonts w:cstheme="minorHAnsi"/>
          <w:color w:val="000000" w:themeColor="text1"/>
        </w:rPr>
        <w:t>classroom</w:t>
      </w:r>
      <w:r w:rsidR="007E357B" w:rsidRPr="00D03750">
        <w:rPr>
          <w:rFonts w:cstheme="minorHAnsi"/>
          <w:color w:val="000000" w:themeColor="text1"/>
        </w:rPr>
        <w:t xml:space="preserve">, </w:t>
      </w:r>
      <w:r w:rsidR="005F399F" w:rsidRPr="00D03750">
        <w:rPr>
          <w:rFonts w:cstheme="minorHAnsi"/>
          <w:color w:val="000000" w:themeColor="text1"/>
        </w:rPr>
        <w:t xml:space="preserve">can </w:t>
      </w:r>
      <w:r w:rsidR="00307793">
        <w:rPr>
          <w:rFonts w:cstheme="minorHAnsi"/>
        </w:rPr>
        <w:t>considerably</w:t>
      </w:r>
      <w:r w:rsidR="00307793" w:rsidRPr="00192433">
        <w:rPr>
          <w:rFonts w:cstheme="minorHAnsi"/>
        </w:rPr>
        <w:t xml:space="preserve"> </w:t>
      </w:r>
      <w:r w:rsidR="005F399F" w:rsidRPr="00192433">
        <w:rPr>
          <w:rFonts w:cstheme="minorHAnsi"/>
        </w:rPr>
        <w:t>improve aud</w:t>
      </w:r>
      <w:r w:rsidR="002F0502" w:rsidRPr="00192433">
        <w:rPr>
          <w:rFonts w:cstheme="minorHAnsi"/>
        </w:rPr>
        <w:t>ibility</w:t>
      </w:r>
      <w:r w:rsidR="005F399F" w:rsidRPr="00192433">
        <w:rPr>
          <w:rFonts w:cstheme="minorHAnsi"/>
        </w:rPr>
        <w:t>.</w:t>
      </w:r>
      <w:r w:rsidR="0074154B" w:rsidRPr="00192433">
        <w:rPr>
          <w:rFonts w:cstheme="minorHAnsi"/>
        </w:rPr>
        <w:t xml:space="preserve"> </w:t>
      </w:r>
    </w:p>
    <w:p w14:paraId="56B99C14" w14:textId="090CEF05" w:rsidR="001E010B" w:rsidRDefault="00192433" w:rsidP="00192433">
      <w:pPr>
        <w:rPr>
          <w:rStyle w:val="normaltextrun"/>
          <w:rFonts w:cstheme="minorHAnsi"/>
        </w:rPr>
      </w:pPr>
      <w:r w:rsidRPr="00352D89">
        <w:rPr>
          <w:rFonts w:cstheme="minorHAnsi"/>
        </w:rPr>
        <w:t xml:space="preserve">In order to determine whether or not your assigned classrooms have lapel/lavalier microphones, go to this link: </w:t>
      </w:r>
      <w:hyperlink r:id="rId10" w:history="1">
        <w:r w:rsidRPr="00352D89">
          <w:rPr>
            <w:rStyle w:val="Hyperlink"/>
            <w:rFonts w:cstheme="minorHAnsi"/>
            <w:color w:val="auto"/>
          </w:rPr>
          <w:t>http://webapps.towson.edu/classroomtechnology/virtualtour/</w:t>
        </w:r>
      </w:hyperlink>
      <w:r w:rsidR="00414D3E">
        <w:rPr>
          <w:rStyle w:val="Hyperlink"/>
          <w:rFonts w:cstheme="minorHAnsi"/>
          <w:color w:val="auto"/>
        </w:rPr>
        <w:t xml:space="preserve">. </w:t>
      </w:r>
      <w:r w:rsidR="001E010B">
        <w:rPr>
          <w:rFonts w:cstheme="minorHAnsi"/>
        </w:rPr>
        <w:t>Next,</w:t>
      </w:r>
      <w:r w:rsidR="001E010B" w:rsidRPr="00352D89">
        <w:rPr>
          <w:rFonts w:cstheme="minorHAnsi"/>
        </w:rPr>
        <w:t xml:space="preserve"> find and click on your classro</w:t>
      </w:r>
      <w:r w:rsidR="001E010B">
        <w:rPr>
          <w:rFonts w:cstheme="minorHAnsi"/>
        </w:rPr>
        <w:t>om.</w:t>
      </w:r>
      <w:r w:rsidR="001E010B" w:rsidRPr="00352D89">
        <w:rPr>
          <w:rFonts w:cstheme="minorHAnsi"/>
        </w:rPr>
        <w:t xml:space="preserve"> </w:t>
      </w:r>
      <w:r w:rsidRPr="00352D89">
        <w:rPr>
          <w:rFonts w:cstheme="minorHAnsi"/>
        </w:rPr>
        <w:t>Upon reaching your classroom’s page, look for this: “</w:t>
      </w:r>
      <w:hyperlink r:id="rId11" w:tgtFrame="blank" w:history="1">
        <w:r w:rsidRPr="001E010B">
          <w:rPr>
            <w:rStyle w:val="Hyperlink"/>
            <w:rFonts w:cstheme="minorHAnsi"/>
            <w:color w:val="auto"/>
            <w:u w:val="none"/>
          </w:rPr>
          <w:t>Video Conferencing</w:t>
        </w:r>
      </w:hyperlink>
      <w:r w:rsidRPr="001E010B">
        <w:rPr>
          <w:rFonts w:cstheme="minorHAnsi"/>
        </w:rPr>
        <w:t> *: Universal” and “</w:t>
      </w:r>
      <w:hyperlink r:id="rId12" w:tgtFrame="blank" w:history="1">
        <w:r w:rsidRPr="001E010B">
          <w:rPr>
            <w:rStyle w:val="Hyperlink"/>
            <w:rFonts w:cstheme="minorHAnsi"/>
            <w:color w:val="auto"/>
            <w:u w:val="none"/>
          </w:rPr>
          <w:t>Capture and Recording</w:t>
        </w:r>
      </w:hyperlink>
      <w:r w:rsidRPr="001E010B">
        <w:rPr>
          <w:rFonts w:cstheme="minorHAnsi"/>
        </w:rPr>
        <w:t> *: Uni</w:t>
      </w:r>
      <w:r w:rsidRPr="00352D89">
        <w:rPr>
          <w:rFonts w:cstheme="minorHAnsi"/>
        </w:rPr>
        <w:t xml:space="preserve">versal” This </w:t>
      </w:r>
      <w:r w:rsidR="001E010B">
        <w:rPr>
          <w:rFonts w:cstheme="minorHAnsi"/>
        </w:rPr>
        <w:t xml:space="preserve">terminology </w:t>
      </w:r>
      <w:r w:rsidRPr="00352D89">
        <w:rPr>
          <w:rFonts w:cstheme="minorHAnsi"/>
        </w:rPr>
        <w:t>indicates that this room has a lavalier microphone</w:t>
      </w:r>
      <w:r w:rsidR="002065F6">
        <w:rPr>
          <w:rFonts w:cstheme="minorHAnsi"/>
        </w:rPr>
        <w:t xml:space="preserve">. </w:t>
      </w:r>
      <w:r w:rsidRPr="00352D89">
        <w:rPr>
          <w:rFonts w:cstheme="minorHAnsi"/>
        </w:rPr>
        <w:t xml:space="preserve">Department Chairs </w:t>
      </w:r>
      <w:r w:rsidR="00B27EBB">
        <w:rPr>
          <w:rFonts w:cstheme="minorHAnsi"/>
        </w:rPr>
        <w:t>should</w:t>
      </w:r>
      <w:r w:rsidR="001E010B">
        <w:rPr>
          <w:rFonts w:cstheme="minorHAnsi"/>
        </w:rPr>
        <w:t xml:space="preserve"> </w:t>
      </w:r>
      <w:r w:rsidRPr="00352D89">
        <w:rPr>
          <w:rFonts w:cstheme="minorHAnsi"/>
        </w:rPr>
        <w:t xml:space="preserve">consult with </w:t>
      </w:r>
      <w:r w:rsidRPr="001E010B">
        <w:rPr>
          <w:rFonts w:cstheme="minorHAnsi"/>
        </w:rPr>
        <w:t xml:space="preserve">their </w:t>
      </w:r>
      <w:r w:rsidR="001E010B" w:rsidRPr="001E010B">
        <w:rPr>
          <w:rFonts w:cstheme="minorHAnsi"/>
          <w:color w:val="000000"/>
          <w:shd w:val="clear" w:color="auto" w:fill="FFFFFF"/>
        </w:rPr>
        <w:t>Classroom and Computer Lab Technologies (</w:t>
      </w:r>
      <w:r w:rsidR="001E010B" w:rsidRPr="001E010B">
        <w:rPr>
          <w:rFonts w:cstheme="minorHAnsi"/>
          <w:bCs/>
          <w:color w:val="000000"/>
          <w:shd w:val="clear" w:color="auto" w:fill="FFFFFF"/>
        </w:rPr>
        <w:t>CCLT</w:t>
      </w:r>
      <w:r w:rsidR="001E010B" w:rsidRPr="001E010B">
        <w:rPr>
          <w:rFonts w:cstheme="minorHAnsi"/>
          <w:color w:val="000000"/>
          <w:shd w:val="clear" w:color="auto" w:fill="FFFFFF"/>
        </w:rPr>
        <w:t>) </w:t>
      </w:r>
      <w:r w:rsidRPr="001E010B">
        <w:rPr>
          <w:rFonts w:cstheme="minorHAnsi"/>
        </w:rPr>
        <w:t>persons and/or their college- or department-</w:t>
      </w:r>
      <w:r w:rsidRPr="00352D89">
        <w:rPr>
          <w:rFonts w:cstheme="minorHAnsi"/>
        </w:rPr>
        <w:t>level tech</w:t>
      </w:r>
      <w:r w:rsidR="001E010B">
        <w:rPr>
          <w:rFonts w:cstheme="minorHAnsi"/>
        </w:rPr>
        <w:t>nology</w:t>
      </w:r>
      <w:r w:rsidRPr="00352D89">
        <w:rPr>
          <w:rFonts w:cstheme="minorHAnsi"/>
        </w:rPr>
        <w:t xml:space="preserve"> s</w:t>
      </w:r>
      <w:r w:rsidR="001E010B">
        <w:rPr>
          <w:rFonts w:cstheme="minorHAnsi"/>
        </w:rPr>
        <w:t>taff</w:t>
      </w:r>
      <w:r w:rsidR="00B27EBB">
        <w:rPr>
          <w:rFonts w:cstheme="minorHAnsi"/>
        </w:rPr>
        <w:t xml:space="preserve"> prior to purchasing microphones</w:t>
      </w:r>
      <w:r w:rsidRPr="00352D89">
        <w:rPr>
          <w:rFonts w:cstheme="minorHAnsi"/>
        </w:rPr>
        <w:t xml:space="preserve">. </w:t>
      </w:r>
      <w:r w:rsidR="001E010B">
        <w:rPr>
          <w:rStyle w:val="normaltextrun"/>
          <w:rFonts w:cstheme="minorHAnsi"/>
        </w:rPr>
        <w:t>A list of CCLT personnel and access to technology support may be found on</w:t>
      </w:r>
      <w:r w:rsidRPr="00352D89">
        <w:rPr>
          <w:rStyle w:val="normaltextrun"/>
          <w:rFonts w:cstheme="minorHAnsi"/>
        </w:rPr>
        <w:t xml:space="preserve"> the OTS CCLT </w:t>
      </w:r>
      <w:r w:rsidR="001E010B">
        <w:rPr>
          <w:rStyle w:val="normaltextrun"/>
          <w:rFonts w:cstheme="minorHAnsi"/>
        </w:rPr>
        <w:t>p</w:t>
      </w:r>
      <w:r w:rsidRPr="00352D89">
        <w:rPr>
          <w:rStyle w:val="normaltextrun"/>
          <w:rFonts w:cstheme="minorHAnsi"/>
        </w:rPr>
        <w:t>age</w:t>
      </w:r>
      <w:r w:rsidR="001E010B">
        <w:rPr>
          <w:rStyle w:val="normaltextrun"/>
          <w:rFonts w:cstheme="minorHAnsi"/>
        </w:rPr>
        <w:t>: www.towson.edu/cclt</w:t>
      </w:r>
    </w:p>
    <w:p w14:paraId="29A57F69" w14:textId="4D6767EB" w:rsidR="00307793" w:rsidRDefault="00192433" w:rsidP="00B60053">
      <w:pPr>
        <w:rPr>
          <w:rFonts w:cstheme="minorHAnsi"/>
          <w:color w:val="000000" w:themeColor="text1"/>
        </w:rPr>
      </w:pPr>
      <w:r w:rsidRPr="00352D89">
        <w:rPr>
          <w:rStyle w:val="apple-converted-space"/>
          <w:rFonts w:cstheme="minorHAnsi"/>
        </w:rPr>
        <w:t> </w:t>
      </w:r>
      <w:r w:rsidR="00B27EBB">
        <w:rPr>
          <w:rStyle w:val="apple-converted-space"/>
          <w:rFonts w:cstheme="minorHAnsi"/>
        </w:rPr>
        <w:t>Additional tips (</w:t>
      </w:r>
      <w:r w:rsidR="001E010B">
        <w:rPr>
          <w:rFonts w:cstheme="minorHAnsi"/>
          <w:color w:val="000000" w:themeColor="text1"/>
        </w:rPr>
        <w:t xml:space="preserve">Goldin, Weinstein, </w:t>
      </w:r>
      <w:r w:rsidR="00B27EBB">
        <w:rPr>
          <w:rFonts w:cstheme="minorHAnsi"/>
          <w:color w:val="000000" w:themeColor="text1"/>
        </w:rPr>
        <w:t>&amp;</w:t>
      </w:r>
      <w:r w:rsidR="001E010B">
        <w:rPr>
          <w:rFonts w:cstheme="minorHAnsi"/>
          <w:color w:val="000000" w:themeColor="text1"/>
        </w:rPr>
        <w:t xml:space="preserve"> </w:t>
      </w:r>
      <w:proofErr w:type="spellStart"/>
      <w:r w:rsidR="001E010B">
        <w:rPr>
          <w:rFonts w:cstheme="minorHAnsi"/>
          <w:color w:val="000000" w:themeColor="text1"/>
        </w:rPr>
        <w:t>Shiman</w:t>
      </w:r>
      <w:proofErr w:type="spellEnd"/>
      <w:r w:rsidR="00B27EBB">
        <w:rPr>
          <w:rFonts w:cstheme="minorHAnsi"/>
          <w:color w:val="000000" w:themeColor="text1"/>
        </w:rPr>
        <w:t xml:space="preserve">, </w:t>
      </w:r>
      <w:r w:rsidR="00A25E49" w:rsidRPr="00D03750">
        <w:rPr>
          <w:rFonts w:cstheme="minorHAnsi"/>
          <w:color w:val="000000" w:themeColor="text1"/>
        </w:rPr>
        <w:t>2020)</w:t>
      </w:r>
      <w:r w:rsidR="00D03750">
        <w:rPr>
          <w:rFonts w:cstheme="minorHAnsi"/>
          <w:color w:val="000000" w:themeColor="text1"/>
        </w:rPr>
        <w:t xml:space="preserve"> </w:t>
      </w:r>
      <w:r w:rsidR="00B27EBB">
        <w:rPr>
          <w:rFonts w:cstheme="minorHAnsi"/>
          <w:color w:val="000000" w:themeColor="text1"/>
        </w:rPr>
        <w:t>include</w:t>
      </w:r>
      <w:r w:rsidR="00A25E49" w:rsidRPr="00D03750">
        <w:rPr>
          <w:rFonts w:cstheme="minorHAnsi"/>
          <w:color w:val="000000" w:themeColor="text1"/>
        </w:rPr>
        <w:t>:</w:t>
      </w:r>
      <w:r w:rsidR="00D03750">
        <w:rPr>
          <w:rFonts w:cstheme="minorHAnsi"/>
          <w:color w:val="000000" w:themeColor="text1"/>
        </w:rPr>
        <w:t xml:space="preserve"> </w:t>
      </w:r>
    </w:p>
    <w:p w14:paraId="4D15B84F" w14:textId="77777777" w:rsidR="00307793" w:rsidRDefault="00D03750" w:rsidP="0030779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07793">
        <w:rPr>
          <w:rFonts w:cstheme="minorHAnsi"/>
          <w:color w:val="000000" w:themeColor="text1"/>
        </w:rPr>
        <w:t>S</w:t>
      </w:r>
      <w:r w:rsidR="00A25E49" w:rsidRPr="00307793">
        <w:rPr>
          <w:rFonts w:cstheme="minorHAnsi"/>
          <w:color w:val="000000" w:themeColor="text1"/>
        </w:rPr>
        <w:t xml:space="preserve">peak </w:t>
      </w:r>
      <w:r w:rsidRPr="00307793">
        <w:rPr>
          <w:rFonts w:cstheme="minorHAnsi"/>
          <w:color w:val="000000" w:themeColor="text1"/>
        </w:rPr>
        <w:t xml:space="preserve">somewhat </w:t>
      </w:r>
      <w:r w:rsidR="00A25E49" w:rsidRPr="00307793">
        <w:rPr>
          <w:rFonts w:cstheme="minorHAnsi"/>
          <w:color w:val="000000" w:themeColor="text1"/>
        </w:rPr>
        <w:t xml:space="preserve">more slowly </w:t>
      </w:r>
      <w:r w:rsidR="002F0502" w:rsidRPr="00307793">
        <w:rPr>
          <w:rFonts w:cstheme="minorHAnsi"/>
          <w:color w:val="000000" w:themeColor="text1"/>
        </w:rPr>
        <w:t xml:space="preserve">and a little bit louder </w:t>
      </w:r>
      <w:r w:rsidR="00A25E49" w:rsidRPr="00307793">
        <w:rPr>
          <w:rFonts w:cstheme="minorHAnsi"/>
          <w:color w:val="000000" w:themeColor="text1"/>
        </w:rPr>
        <w:t xml:space="preserve">than you otherwise would. </w:t>
      </w:r>
    </w:p>
    <w:p w14:paraId="554C8E62" w14:textId="648FFDD7" w:rsidR="00307793" w:rsidRDefault="00A25E49" w:rsidP="0030779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07793">
        <w:rPr>
          <w:rFonts w:cstheme="minorHAnsi"/>
          <w:color w:val="000000" w:themeColor="text1"/>
        </w:rPr>
        <w:t xml:space="preserve">Work consistently to reduce noise </w:t>
      </w:r>
      <w:r w:rsidR="00B27EBB">
        <w:rPr>
          <w:rFonts w:cstheme="minorHAnsi"/>
          <w:color w:val="000000" w:themeColor="text1"/>
        </w:rPr>
        <w:t xml:space="preserve">(shuffling papers) </w:t>
      </w:r>
      <w:r w:rsidRPr="00307793">
        <w:rPr>
          <w:rFonts w:cstheme="minorHAnsi"/>
          <w:color w:val="000000" w:themeColor="text1"/>
        </w:rPr>
        <w:t>and other distractions</w:t>
      </w:r>
      <w:r w:rsidR="00D03750" w:rsidRPr="00307793">
        <w:rPr>
          <w:rFonts w:cstheme="minorHAnsi"/>
          <w:color w:val="000000" w:themeColor="text1"/>
        </w:rPr>
        <w:t xml:space="preserve"> in the classroom</w:t>
      </w:r>
      <w:r w:rsidRPr="00307793">
        <w:rPr>
          <w:rFonts w:cstheme="minorHAnsi"/>
          <w:color w:val="000000" w:themeColor="text1"/>
        </w:rPr>
        <w:t xml:space="preserve">. </w:t>
      </w:r>
    </w:p>
    <w:p w14:paraId="74FF1DB7" w14:textId="05E55392" w:rsidR="00307793" w:rsidRDefault="00B27EBB" w:rsidP="0030779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a student discloses</w:t>
      </w:r>
      <w:r w:rsidR="00A25E49" w:rsidRPr="00307793">
        <w:rPr>
          <w:rFonts w:cstheme="minorHAnsi"/>
          <w:color w:val="000000" w:themeColor="text1"/>
        </w:rPr>
        <w:t xml:space="preserve"> hearing loss, </w:t>
      </w:r>
      <w:r>
        <w:rPr>
          <w:rFonts w:cstheme="minorHAnsi"/>
          <w:color w:val="000000" w:themeColor="text1"/>
        </w:rPr>
        <w:t>con</w:t>
      </w:r>
      <w:bookmarkStart w:id="0" w:name="_GoBack"/>
      <w:bookmarkEnd w:id="0"/>
      <w:r>
        <w:rPr>
          <w:rFonts w:cstheme="minorHAnsi"/>
          <w:color w:val="000000" w:themeColor="text1"/>
        </w:rPr>
        <w:t>sider</w:t>
      </w:r>
      <w:r w:rsidR="00307793">
        <w:rPr>
          <w:rFonts w:cstheme="minorHAnsi"/>
          <w:color w:val="000000" w:themeColor="text1"/>
        </w:rPr>
        <w:t xml:space="preserve"> u</w:t>
      </w:r>
      <w:r>
        <w:rPr>
          <w:rFonts w:cstheme="minorHAnsi"/>
          <w:color w:val="000000" w:themeColor="text1"/>
        </w:rPr>
        <w:t>sing</w:t>
      </w:r>
      <w:r w:rsidR="00307793">
        <w:rPr>
          <w:rFonts w:cstheme="minorHAnsi"/>
          <w:color w:val="000000" w:themeColor="text1"/>
        </w:rPr>
        <w:t xml:space="preserve"> a clear mask</w:t>
      </w:r>
      <w:r w:rsidR="00A25E49" w:rsidRPr="00307793">
        <w:rPr>
          <w:rFonts w:cstheme="minorHAnsi"/>
          <w:color w:val="000000" w:themeColor="text1"/>
        </w:rPr>
        <w:t xml:space="preserve">. </w:t>
      </w:r>
    </w:p>
    <w:p w14:paraId="7A23E6B2" w14:textId="39343648" w:rsidR="00010574" w:rsidRPr="00307793" w:rsidRDefault="00A25E49" w:rsidP="0030779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07793">
        <w:rPr>
          <w:rFonts w:cstheme="minorHAnsi"/>
          <w:color w:val="000000" w:themeColor="text1"/>
        </w:rPr>
        <w:t xml:space="preserve">Concentrate on being even more engaging </w:t>
      </w:r>
      <w:r w:rsidR="00B27EBB">
        <w:rPr>
          <w:rFonts w:cstheme="minorHAnsi"/>
          <w:color w:val="000000" w:themeColor="text1"/>
        </w:rPr>
        <w:t>with</w:t>
      </w:r>
      <w:r w:rsidRPr="00307793">
        <w:rPr>
          <w:rFonts w:cstheme="minorHAnsi"/>
          <w:color w:val="000000" w:themeColor="text1"/>
        </w:rPr>
        <w:t xml:space="preserve"> students than you have before, in order to keep their attention.</w:t>
      </w:r>
      <w:r w:rsidR="00D03750" w:rsidRPr="00307793">
        <w:rPr>
          <w:rFonts w:cstheme="minorHAnsi"/>
          <w:color w:val="000000" w:themeColor="text1"/>
        </w:rPr>
        <w:t xml:space="preserve"> </w:t>
      </w:r>
    </w:p>
    <w:p w14:paraId="4E562630" w14:textId="1C71FB84" w:rsidR="00B60053" w:rsidRDefault="00010574" w:rsidP="00B60053">
      <w:pPr>
        <w:rPr>
          <w:rFonts w:cstheme="minorHAnsi"/>
          <w:color w:val="000000" w:themeColor="text1"/>
        </w:rPr>
      </w:pPr>
      <w:r w:rsidRPr="00D03750">
        <w:rPr>
          <w:rFonts w:cstheme="minorHAnsi"/>
          <w:color w:val="000000" w:themeColor="text1"/>
        </w:rPr>
        <w:t xml:space="preserve">In closing, I would like to paraphrase our colleague Dr. Elizabeth Neville, who suggested </w:t>
      </w:r>
      <w:r w:rsidR="0067245A">
        <w:rPr>
          <w:rFonts w:cstheme="minorHAnsi"/>
          <w:color w:val="000000" w:themeColor="text1"/>
        </w:rPr>
        <w:t>recently</w:t>
      </w:r>
      <w:r w:rsidRPr="00D03750">
        <w:rPr>
          <w:rFonts w:cstheme="minorHAnsi"/>
          <w:color w:val="000000" w:themeColor="text1"/>
        </w:rPr>
        <w:t xml:space="preserve"> in a FACET webinar that we view masks not as a barrier but rather as a tool that permits us to get together </w:t>
      </w:r>
      <w:r w:rsidRPr="00D03750">
        <w:rPr>
          <w:rFonts w:cstheme="minorHAnsi"/>
          <w:color w:val="000000" w:themeColor="text1"/>
        </w:rPr>
        <w:lastRenderedPageBreak/>
        <w:t>to teach and learn.</w:t>
      </w:r>
      <w:r w:rsidR="00D03750">
        <w:rPr>
          <w:rFonts w:cstheme="minorHAnsi"/>
          <w:color w:val="000000" w:themeColor="text1"/>
        </w:rPr>
        <w:t xml:space="preserve"> As we work through the next few weeks with students, let us be open to comparing experiences with each other</w:t>
      </w:r>
      <w:r w:rsidR="00192433">
        <w:rPr>
          <w:rFonts w:cstheme="minorHAnsi"/>
          <w:color w:val="000000" w:themeColor="text1"/>
        </w:rPr>
        <w:t xml:space="preserve"> so that we may develop our </w:t>
      </w:r>
      <w:r w:rsidR="00192433" w:rsidRPr="00307793">
        <w:rPr>
          <w:rFonts w:cstheme="minorHAnsi"/>
          <w:color w:val="000000" w:themeColor="text1"/>
        </w:rPr>
        <w:t>own</w:t>
      </w:r>
      <w:r w:rsidR="00D03750" w:rsidRPr="00307793">
        <w:rPr>
          <w:rFonts w:cstheme="minorHAnsi"/>
          <w:color w:val="000000" w:themeColor="text1"/>
        </w:rPr>
        <w:t xml:space="preserve"> </w:t>
      </w:r>
      <w:r w:rsidR="00192433" w:rsidRPr="00307793">
        <w:rPr>
          <w:rFonts w:cstheme="minorHAnsi"/>
          <w:color w:val="000000" w:themeColor="text1"/>
        </w:rPr>
        <w:t xml:space="preserve">sound </w:t>
      </w:r>
      <w:r w:rsidR="00D03750" w:rsidRPr="00307793">
        <w:rPr>
          <w:rFonts w:cstheme="minorHAnsi"/>
          <w:color w:val="000000" w:themeColor="text1"/>
        </w:rPr>
        <w:t>practices that</w:t>
      </w:r>
      <w:r w:rsidR="00D03750">
        <w:rPr>
          <w:rFonts w:cstheme="minorHAnsi"/>
          <w:color w:val="000000" w:themeColor="text1"/>
        </w:rPr>
        <w:t xml:space="preserve"> will continue to support high-quality teaching and learning at </w:t>
      </w:r>
      <w:r w:rsidR="00D03750" w:rsidRPr="00D03750">
        <w:rPr>
          <w:rFonts w:cstheme="minorHAnsi"/>
          <w:color w:val="000000" w:themeColor="text1"/>
        </w:rPr>
        <w:t>Towson University</w:t>
      </w:r>
      <w:r w:rsidR="00D03750">
        <w:rPr>
          <w:rFonts w:cstheme="minorHAnsi"/>
          <w:color w:val="000000" w:themeColor="text1"/>
        </w:rPr>
        <w:t>.</w:t>
      </w:r>
    </w:p>
    <w:p w14:paraId="5A03CC16" w14:textId="77777777" w:rsidR="00B27EBB" w:rsidRDefault="00B27EBB" w:rsidP="00B60053">
      <w:pPr>
        <w:jc w:val="center"/>
        <w:rPr>
          <w:rFonts w:ascii="Calibri" w:hAnsi="Calibri" w:cs="Calibri"/>
          <w:color w:val="000000" w:themeColor="text1"/>
        </w:rPr>
      </w:pPr>
    </w:p>
    <w:p w14:paraId="5EB9613A" w14:textId="77777777" w:rsidR="00B27EBB" w:rsidRDefault="00B27EBB" w:rsidP="00B60053">
      <w:pPr>
        <w:jc w:val="center"/>
        <w:rPr>
          <w:rFonts w:ascii="Calibri" w:hAnsi="Calibri" w:cs="Calibri"/>
          <w:color w:val="000000" w:themeColor="text1"/>
        </w:rPr>
      </w:pPr>
    </w:p>
    <w:p w14:paraId="08D3C3DE" w14:textId="77777777" w:rsidR="00874632" w:rsidRDefault="00874632" w:rsidP="00B60053">
      <w:pPr>
        <w:jc w:val="center"/>
        <w:rPr>
          <w:rFonts w:ascii="Calibri" w:hAnsi="Calibri" w:cs="Calibri"/>
          <w:color w:val="000000" w:themeColor="text1"/>
        </w:rPr>
      </w:pPr>
    </w:p>
    <w:p w14:paraId="3F0DCE4D" w14:textId="77777777" w:rsidR="00B60053" w:rsidRPr="00D03750" w:rsidRDefault="00B60053" w:rsidP="00B60053">
      <w:pPr>
        <w:jc w:val="center"/>
        <w:rPr>
          <w:rFonts w:ascii="Calibri" w:hAnsi="Calibri" w:cs="Calibri"/>
          <w:color w:val="000000" w:themeColor="text1"/>
        </w:rPr>
      </w:pPr>
      <w:r w:rsidRPr="00D03750">
        <w:rPr>
          <w:rFonts w:ascii="Calibri" w:hAnsi="Calibri" w:cs="Calibri"/>
          <w:color w:val="000000" w:themeColor="text1"/>
        </w:rPr>
        <w:t>References</w:t>
      </w:r>
    </w:p>
    <w:p w14:paraId="0FB031B9" w14:textId="77777777" w:rsidR="00307793" w:rsidRDefault="00D03750" w:rsidP="00307793">
      <w:pPr>
        <w:pStyle w:val="Heading1"/>
        <w:spacing w:before="0" w:line="240" w:lineRule="auto"/>
        <w:rPr>
          <w:rStyle w:val="nlmarticle-title"/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D03750">
        <w:rPr>
          <w:rFonts w:ascii="Calibri" w:hAnsi="Calibri" w:cs="Calibri"/>
          <w:color w:val="000000" w:themeColor="text1"/>
          <w:sz w:val="22"/>
          <w:szCs w:val="22"/>
        </w:rPr>
        <w:t>Atcherson</w:t>
      </w:r>
      <w:proofErr w:type="spellEnd"/>
      <w:r w:rsidRPr="00D03750">
        <w:rPr>
          <w:rFonts w:ascii="Calibri" w:hAnsi="Calibri" w:cs="Calibri"/>
          <w:color w:val="000000" w:themeColor="text1"/>
          <w:sz w:val="22"/>
          <w:szCs w:val="22"/>
        </w:rPr>
        <w:t xml:space="preserve">, S. R., Mendel, L. L., Baltimore, W. J., </w:t>
      </w:r>
      <w:proofErr w:type="spellStart"/>
      <w:r w:rsidRPr="00D03750">
        <w:rPr>
          <w:rFonts w:ascii="Calibri" w:hAnsi="Calibri" w:cs="Calibri"/>
          <w:color w:val="000000" w:themeColor="text1"/>
          <w:sz w:val="22"/>
          <w:szCs w:val="22"/>
        </w:rPr>
        <w:t>Patro</w:t>
      </w:r>
      <w:proofErr w:type="spellEnd"/>
      <w:r w:rsidRPr="00D03750">
        <w:rPr>
          <w:rFonts w:ascii="Calibri" w:hAnsi="Calibri" w:cs="Calibri"/>
          <w:color w:val="000000" w:themeColor="text1"/>
          <w:sz w:val="22"/>
          <w:szCs w:val="22"/>
        </w:rPr>
        <w:t xml:space="preserve">, C., Lee, S., </w:t>
      </w:r>
      <w:proofErr w:type="spellStart"/>
      <w:r w:rsidRPr="00D03750">
        <w:rPr>
          <w:rFonts w:ascii="Calibri" w:hAnsi="Calibri" w:cs="Calibri"/>
          <w:color w:val="000000" w:themeColor="text1"/>
          <w:sz w:val="22"/>
          <w:szCs w:val="22"/>
        </w:rPr>
        <w:t>Pousson</w:t>
      </w:r>
      <w:proofErr w:type="spellEnd"/>
      <w:r w:rsidRPr="00D03750">
        <w:rPr>
          <w:rFonts w:ascii="Calibri" w:hAnsi="Calibri" w:cs="Calibri"/>
          <w:color w:val="000000" w:themeColor="text1"/>
          <w:sz w:val="22"/>
          <w:szCs w:val="22"/>
        </w:rPr>
        <w:t xml:space="preserve">, M., </w:t>
      </w:r>
      <w:r w:rsidR="00307793">
        <w:rPr>
          <w:rFonts w:ascii="Calibri" w:hAnsi="Calibri" w:cs="Calibri"/>
          <w:color w:val="000000" w:themeColor="text1"/>
          <w:sz w:val="22"/>
          <w:szCs w:val="22"/>
        </w:rPr>
        <w:t>&amp;</w:t>
      </w:r>
      <w:r w:rsidRPr="00D03750">
        <w:rPr>
          <w:rFonts w:ascii="Calibri" w:hAnsi="Calibri" w:cs="Calibri"/>
          <w:color w:val="000000" w:themeColor="text1"/>
          <w:sz w:val="22"/>
          <w:szCs w:val="22"/>
        </w:rPr>
        <w:t xml:space="preserve"> Spann, M.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J. (2017). </w:t>
      </w:r>
      <w:r w:rsidRPr="00D03750">
        <w:rPr>
          <w:rStyle w:val="nlmarticle-title"/>
          <w:rFonts w:ascii="Calibri" w:hAnsi="Calibri" w:cs="Calibri"/>
          <w:color w:val="000000" w:themeColor="text1"/>
          <w:sz w:val="22"/>
          <w:szCs w:val="22"/>
        </w:rPr>
        <w:t xml:space="preserve">The </w:t>
      </w:r>
    </w:p>
    <w:p w14:paraId="75704033" w14:textId="77777777" w:rsidR="00D03750" w:rsidRPr="00D03750" w:rsidRDefault="00D03750" w:rsidP="00307793">
      <w:pPr>
        <w:pStyle w:val="Heading1"/>
        <w:spacing w:before="0" w:line="240" w:lineRule="auto"/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D03750">
        <w:rPr>
          <w:rStyle w:val="nlmarticle-title"/>
          <w:rFonts w:ascii="Calibri" w:hAnsi="Calibri" w:cs="Calibri"/>
          <w:color w:val="000000" w:themeColor="text1"/>
          <w:sz w:val="22"/>
          <w:szCs w:val="22"/>
        </w:rPr>
        <w:t>effect of conventional and transparent surgical masks on speech understanding in individuals with and without hearing loss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D03750">
        <w:rPr>
          <w:rFonts w:ascii="Calibri" w:hAnsi="Calibri" w:cs="Calibri"/>
          <w:i/>
          <w:color w:val="000000" w:themeColor="text1"/>
          <w:sz w:val="22"/>
          <w:szCs w:val="22"/>
        </w:rPr>
        <w:t xml:space="preserve">Journal of the American Academy of Audiology, </w:t>
      </w:r>
      <w:r w:rsidRPr="00D03750">
        <w:rPr>
          <w:rFonts w:ascii="Calibri" w:hAnsi="Calibri" w:cs="Calibri"/>
          <w:bCs/>
          <w:i/>
          <w:color w:val="000000" w:themeColor="text1"/>
          <w:sz w:val="22"/>
          <w:szCs w:val="22"/>
        </w:rPr>
        <w:t>28</w:t>
      </w:r>
      <w:r w:rsidRPr="00D03750">
        <w:rPr>
          <w:rFonts w:ascii="Calibri" w:hAnsi="Calibri" w:cs="Calibri"/>
          <w:color w:val="000000" w:themeColor="text1"/>
          <w:sz w:val="22"/>
          <w:szCs w:val="22"/>
        </w:rPr>
        <w:t>(1), 58–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67. </w:t>
      </w:r>
      <w:hyperlink r:id="rId13" w:history="1">
        <w:r w:rsidRPr="00D03750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https://doi.org/10.3766/jaaa.15151</w:t>
        </w:r>
      </w:hyperlink>
      <w:r w:rsidRPr="00D0375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E5BD4FE" w14:textId="77777777" w:rsidR="00D03750" w:rsidRPr="00D03750" w:rsidRDefault="00D03750" w:rsidP="00307793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540706D7" w14:textId="77777777" w:rsidR="00307793" w:rsidRDefault="00D03750" w:rsidP="00307793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D03750">
        <w:rPr>
          <w:rFonts w:ascii="Calibri" w:hAnsi="Calibri" w:cs="Calibri"/>
          <w:color w:val="000000" w:themeColor="text1"/>
        </w:rPr>
        <w:t>Corey, R.</w:t>
      </w:r>
      <w:r w:rsidR="00307793">
        <w:rPr>
          <w:rFonts w:ascii="Calibri" w:hAnsi="Calibri" w:cs="Calibri"/>
          <w:color w:val="000000" w:themeColor="text1"/>
        </w:rPr>
        <w:t xml:space="preserve"> </w:t>
      </w:r>
      <w:r w:rsidRPr="00D03750">
        <w:rPr>
          <w:rFonts w:ascii="Calibri" w:hAnsi="Calibri" w:cs="Calibri"/>
          <w:color w:val="000000" w:themeColor="text1"/>
        </w:rPr>
        <w:t>M., Jones, U., &amp; Singer, A.</w:t>
      </w:r>
      <w:r w:rsidR="00307793">
        <w:rPr>
          <w:rFonts w:ascii="Calibri" w:hAnsi="Calibri" w:cs="Calibri"/>
          <w:color w:val="000000" w:themeColor="text1"/>
        </w:rPr>
        <w:t xml:space="preserve"> </w:t>
      </w:r>
      <w:r w:rsidRPr="00D03750">
        <w:rPr>
          <w:rFonts w:ascii="Calibri" w:hAnsi="Calibri" w:cs="Calibri"/>
          <w:color w:val="000000" w:themeColor="text1"/>
        </w:rPr>
        <w:t xml:space="preserve">C. (2020). </w:t>
      </w:r>
      <w:r w:rsidR="0099387E" w:rsidRPr="00D03750">
        <w:rPr>
          <w:rFonts w:ascii="Calibri" w:hAnsi="Calibri" w:cs="Calibri"/>
          <w:color w:val="000000" w:themeColor="text1"/>
        </w:rPr>
        <w:t xml:space="preserve">Acoustic effects of medical, cloth, and transparent face </w:t>
      </w:r>
    </w:p>
    <w:p w14:paraId="2C9E359B" w14:textId="46A82DAC" w:rsidR="00307793" w:rsidRDefault="0099387E" w:rsidP="00307793">
      <w:pPr>
        <w:spacing w:after="0" w:line="240" w:lineRule="auto"/>
        <w:ind w:left="720"/>
        <w:rPr>
          <w:rStyle w:val="Hyperlink"/>
          <w:rFonts w:ascii="Calibri" w:hAnsi="Calibri" w:cs="Calibri"/>
          <w:color w:val="000000" w:themeColor="text1"/>
        </w:rPr>
      </w:pPr>
      <w:r w:rsidRPr="00D03750">
        <w:rPr>
          <w:rFonts w:ascii="Calibri" w:hAnsi="Calibri" w:cs="Calibri"/>
          <w:color w:val="000000" w:themeColor="text1"/>
        </w:rPr>
        <w:t>masks on speech signals</w:t>
      </w:r>
      <w:r w:rsidR="00D03750" w:rsidRPr="00D03750">
        <w:rPr>
          <w:rFonts w:ascii="Calibri" w:hAnsi="Calibri" w:cs="Calibri"/>
          <w:color w:val="000000" w:themeColor="text1"/>
        </w:rPr>
        <w:t xml:space="preserve">. </w:t>
      </w:r>
      <w:r w:rsidRPr="00D03750">
        <w:rPr>
          <w:rFonts w:ascii="Calibri" w:hAnsi="Calibri" w:cs="Calibri"/>
          <w:i/>
          <w:color w:val="000000" w:themeColor="text1"/>
        </w:rPr>
        <w:t>Journal of the Acoustical Society of America</w:t>
      </w:r>
      <w:r w:rsidR="00D03750" w:rsidRPr="00D03750">
        <w:rPr>
          <w:rFonts w:ascii="Calibri" w:hAnsi="Calibri" w:cs="Calibri"/>
          <w:i/>
          <w:color w:val="000000" w:themeColor="text1"/>
        </w:rPr>
        <w:t>,</w:t>
      </w:r>
      <w:r w:rsidRPr="00D03750">
        <w:rPr>
          <w:rFonts w:ascii="Calibri" w:hAnsi="Calibri" w:cs="Calibri"/>
          <w:i/>
          <w:color w:val="000000" w:themeColor="text1"/>
        </w:rPr>
        <w:t xml:space="preserve"> </w:t>
      </w:r>
      <w:r w:rsidRPr="00D03750">
        <w:rPr>
          <w:rFonts w:ascii="Calibri" w:hAnsi="Calibri" w:cs="Calibri"/>
          <w:bCs/>
          <w:i/>
          <w:color w:val="000000" w:themeColor="text1"/>
        </w:rPr>
        <w:t>148</w:t>
      </w:r>
      <w:r w:rsidR="00D03750" w:rsidRPr="00D03750">
        <w:rPr>
          <w:rFonts w:ascii="Calibri" w:hAnsi="Calibri" w:cs="Calibri"/>
          <w:color w:val="000000" w:themeColor="text1"/>
        </w:rPr>
        <w:t>, 2371.</w:t>
      </w:r>
      <w:r w:rsidRPr="00D03750">
        <w:rPr>
          <w:rFonts w:ascii="Calibri" w:hAnsi="Calibri" w:cs="Calibri"/>
          <w:color w:val="000000" w:themeColor="text1"/>
        </w:rPr>
        <w:t xml:space="preserve"> </w:t>
      </w:r>
      <w:hyperlink r:id="rId14" w:history="1">
        <w:r w:rsidRPr="00D03750">
          <w:rPr>
            <w:rStyle w:val="Hyperlink"/>
            <w:rFonts w:ascii="Calibri" w:hAnsi="Calibri" w:cs="Calibri"/>
            <w:color w:val="000000" w:themeColor="text1"/>
          </w:rPr>
          <w:t>https://doi.org/10.1121/10.0002279</w:t>
        </w:r>
      </w:hyperlink>
    </w:p>
    <w:p w14:paraId="4C7B4A6F" w14:textId="77777777" w:rsidR="00307793" w:rsidRDefault="00307793" w:rsidP="00307793">
      <w:pPr>
        <w:spacing w:after="0" w:line="240" w:lineRule="auto"/>
        <w:ind w:left="720"/>
        <w:rPr>
          <w:rStyle w:val="Hyperlink"/>
          <w:rFonts w:ascii="Calibri" w:hAnsi="Calibri" w:cs="Calibri"/>
          <w:color w:val="000000" w:themeColor="text1"/>
        </w:rPr>
      </w:pPr>
    </w:p>
    <w:p w14:paraId="30E356F9" w14:textId="77777777" w:rsidR="00307793" w:rsidRDefault="001F0852" w:rsidP="00307793">
      <w:pPr>
        <w:spacing w:after="0" w:line="240" w:lineRule="auto"/>
        <w:outlineLvl w:val="3"/>
        <w:rPr>
          <w:rFonts w:ascii="Calibri" w:eastAsia="Times New Roman" w:hAnsi="Calibri" w:cs="Calibri"/>
          <w:bCs/>
          <w:iCs/>
          <w:color w:val="000000" w:themeColor="text1"/>
        </w:rPr>
      </w:pPr>
      <w:r w:rsidRPr="00D03750">
        <w:rPr>
          <w:rFonts w:ascii="Calibri" w:eastAsia="Times New Roman" w:hAnsi="Calibri" w:cs="Calibri"/>
          <w:bCs/>
          <w:color w:val="000000" w:themeColor="text1"/>
        </w:rPr>
        <w:t xml:space="preserve">Goldin, </w:t>
      </w:r>
      <w:r w:rsidR="00A25E49" w:rsidRPr="00D03750">
        <w:rPr>
          <w:rFonts w:ascii="Calibri" w:eastAsia="Times New Roman" w:hAnsi="Calibri" w:cs="Calibri"/>
          <w:bCs/>
          <w:color w:val="000000" w:themeColor="text1"/>
        </w:rPr>
        <w:t xml:space="preserve">A., </w:t>
      </w:r>
      <w:r w:rsidRPr="00D03750">
        <w:rPr>
          <w:rFonts w:ascii="Calibri" w:eastAsia="Times New Roman" w:hAnsi="Calibri" w:cs="Calibri"/>
          <w:bCs/>
          <w:color w:val="000000" w:themeColor="text1"/>
        </w:rPr>
        <w:t xml:space="preserve">Weinstein, </w:t>
      </w:r>
      <w:r w:rsidR="00A25E49" w:rsidRPr="00D03750">
        <w:rPr>
          <w:rFonts w:ascii="Calibri" w:eastAsia="Times New Roman" w:hAnsi="Calibri" w:cs="Calibri"/>
          <w:bCs/>
          <w:color w:val="000000" w:themeColor="text1"/>
        </w:rPr>
        <w:t>B.</w:t>
      </w:r>
      <w:r w:rsidRPr="00D03750">
        <w:rPr>
          <w:rFonts w:ascii="Calibri" w:eastAsia="Times New Roman" w:hAnsi="Calibri" w:cs="Calibri"/>
          <w:bCs/>
          <w:color w:val="000000" w:themeColor="text1"/>
        </w:rPr>
        <w:t xml:space="preserve">, </w:t>
      </w:r>
      <w:r w:rsidR="00A25E49" w:rsidRPr="00D03750">
        <w:rPr>
          <w:rFonts w:ascii="Calibri" w:eastAsia="Times New Roman" w:hAnsi="Calibri" w:cs="Calibri"/>
          <w:bCs/>
          <w:color w:val="000000" w:themeColor="text1"/>
        </w:rPr>
        <w:t>&amp;</w:t>
      </w:r>
      <w:r w:rsidRPr="00D03750">
        <w:rPr>
          <w:rFonts w:ascii="Calibri" w:eastAsia="Times New Roman" w:hAnsi="Calibri" w:cs="Calibri"/>
          <w:bCs/>
          <w:color w:val="000000" w:themeColor="text1"/>
        </w:rPr>
        <w:t xml:space="preserve"> </w:t>
      </w:r>
      <w:proofErr w:type="spellStart"/>
      <w:r w:rsidRPr="00D03750">
        <w:rPr>
          <w:rFonts w:ascii="Calibri" w:eastAsia="Times New Roman" w:hAnsi="Calibri" w:cs="Calibri"/>
          <w:bCs/>
          <w:color w:val="000000" w:themeColor="text1"/>
        </w:rPr>
        <w:t>Shiman</w:t>
      </w:r>
      <w:proofErr w:type="spellEnd"/>
      <w:r w:rsidR="00A25E49" w:rsidRPr="00D03750">
        <w:rPr>
          <w:rFonts w:ascii="Calibri" w:eastAsia="Times New Roman" w:hAnsi="Calibri" w:cs="Calibri"/>
          <w:bCs/>
          <w:color w:val="000000" w:themeColor="text1"/>
        </w:rPr>
        <w:t>, N</w:t>
      </w:r>
      <w:r w:rsidRPr="00D03750">
        <w:rPr>
          <w:rFonts w:ascii="Calibri" w:eastAsia="Times New Roman" w:hAnsi="Calibri" w:cs="Calibri"/>
          <w:bCs/>
          <w:color w:val="000000" w:themeColor="text1"/>
        </w:rPr>
        <w:t xml:space="preserve">. </w:t>
      </w:r>
      <w:r w:rsidR="00A25E49" w:rsidRPr="00D03750">
        <w:rPr>
          <w:rFonts w:ascii="Calibri" w:eastAsia="Times New Roman" w:hAnsi="Calibri" w:cs="Calibri"/>
          <w:bCs/>
          <w:color w:val="000000" w:themeColor="text1"/>
        </w:rPr>
        <w:t xml:space="preserve">(May 2020). </w:t>
      </w:r>
      <w:r w:rsidR="00A25E49" w:rsidRPr="00D03750">
        <w:rPr>
          <w:rFonts w:ascii="Calibri" w:eastAsia="Times New Roman" w:hAnsi="Calibri" w:cs="Calibri"/>
          <w:bCs/>
          <w:iCs/>
          <w:color w:val="000000" w:themeColor="text1"/>
        </w:rPr>
        <w:t xml:space="preserve">Speech blocked by surgical masks becomes a more </w:t>
      </w:r>
    </w:p>
    <w:p w14:paraId="1C8C4F59" w14:textId="3CECF7D3" w:rsidR="00B60053" w:rsidRDefault="00A25E49" w:rsidP="00307793">
      <w:pPr>
        <w:spacing w:after="0" w:line="240" w:lineRule="auto"/>
        <w:ind w:left="720"/>
        <w:outlineLvl w:val="3"/>
      </w:pPr>
      <w:r w:rsidRPr="00D03750">
        <w:rPr>
          <w:rFonts w:ascii="Calibri" w:eastAsia="Times New Roman" w:hAnsi="Calibri" w:cs="Calibri"/>
          <w:bCs/>
          <w:iCs/>
          <w:color w:val="000000" w:themeColor="text1"/>
        </w:rPr>
        <w:t>important issue in the era of COVID-19</w:t>
      </w:r>
      <w:r w:rsidRPr="00D03750">
        <w:rPr>
          <w:rFonts w:ascii="Calibri" w:eastAsia="Times New Roman" w:hAnsi="Calibri" w:cs="Calibri"/>
          <w:bCs/>
          <w:color w:val="000000" w:themeColor="text1"/>
        </w:rPr>
        <w:t xml:space="preserve">. </w:t>
      </w:r>
      <w:r w:rsidR="001F0852" w:rsidRPr="00D03750">
        <w:rPr>
          <w:rFonts w:ascii="Calibri" w:eastAsia="Times New Roman" w:hAnsi="Calibri" w:cs="Calibri"/>
          <w:bCs/>
          <w:i/>
          <w:iCs/>
          <w:color w:val="000000" w:themeColor="text1"/>
        </w:rPr>
        <w:t xml:space="preserve">Hearing </w:t>
      </w:r>
      <w:r w:rsidR="001F0852" w:rsidRPr="00307793">
        <w:rPr>
          <w:rFonts w:ascii="Calibri" w:eastAsia="Times New Roman" w:hAnsi="Calibri" w:cs="Calibri"/>
          <w:bCs/>
          <w:i/>
          <w:iCs/>
        </w:rPr>
        <w:t>Review</w:t>
      </w:r>
      <w:r w:rsidRPr="00307793">
        <w:rPr>
          <w:rFonts w:ascii="Calibri" w:eastAsia="Times New Roman" w:hAnsi="Calibri" w:cs="Calibri"/>
          <w:bCs/>
          <w:i/>
          <w:iCs/>
        </w:rPr>
        <w:t>.</w:t>
      </w:r>
      <w:r w:rsidR="00307793" w:rsidRPr="00307793">
        <w:rPr>
          <w:rFonts w:ascii="Calibri" w:eastAsia="Times New Roman" w:hAnsi="Calibri" w:cs="Calibri"/>
          <w:bCs/>
          <w:i/>
          <w:iCs/>
        </w:rPr>
        <w:t xml:space="preserve"> </w:t>
      </w:r>
      <w:hyperlink r:id="rId15" w:tgtFrame="_blank" w:history="1">
        <w:r w:rsidR="00307793" w:rsidRPr="00307793">
          <w:rPr>
            <w:rStyle w:val="Hyperlink"/>
            <w:color w:val="auto"/>
            <w:shd w:val="clear" w:color="auto" w:fill="FFFFFF"/>
          </w:rPr>
          <w:t>https://www.hearingreview.com/hearing-loss/health-wellness/how-do-medical-masks-degrade-speech-reception</w:t>
        </w:r>
      </w:hyperlink>
    </w:p>
    <w:p w14:paraId="4DCCC859" w14:textId="77777777" w:rsidR="00307793" w:rsidRPr="00307793" w:rsidRDefault="00307793" w:rsidP="00307793">
      <w:pPr>
        <w:spacing w:after="0" w:line="240" w:lineRule="auto"/>
        <w:ind w:left="720"/>
        <w:outlineLvl w:val="3"/>
        <w:rPr>
          <w:rFonts w:ascii="Calibri" w:eastAsia="Times New Roman" w:hAnsi="Calibri" w:cs="Calibri"/>
          <w:bCs/>
          <w:i/>
          <w:iCs/>
        </w:rPr>
      </w:pPr>
    </w:p>
    <w:p w14:paraId="442ECEF4" w14:textId="77777777" w:rsidR="00307793" w:rsidRDefault="00D03750" w:rsidP="00307793">
      <w:pPr>
        <w:spacing w:after="0" w:line="240" w:lineRule="auto"/>
        <w:outlineLvl w:val="3"/>
        <w:rPr>
          <w:rStyle w:val="nlmarticle-title"/>
        </w:rPr>
      </w:pPr>
      <w:r w:rsidRPr="00307793">
        <w:rPr>
          <w:rStyle w:val="ref-text"/>
        </w:rPr>
        <w:t xml:space="preserve">Rudge, A. M., </w:t>
      </w:r>
      <w:proofErr w:type="spellStart"/>
      <w:r w:rsidRPr="00307793">
        <w:rPr>
          <w:rStyle w:val="ref-text"/>
        </w:rPr>
        <w:t>Sonneveldt</w:t>
      </w:r>
      <w:proofErr w:type="spellEnd"/>
      <w:r w:rsidRPr="00307793">
        <w:rPr>
          <w:rStyle w:val="ref-text"/>
        </w:rPr>
        <w:t xml:space="preserve">, V., &amp; Brookes, B. M. (2020). </w:t>
      </w:r>
      <w:r w:rsidRPr="00307793">
        <w:rPr>
          <w:rStyle w:val="nlmarticle-title"/>
        </w:rPr>
        <w:t xml:space="preserve">The effects of face coverings and remote </w:t>
      </w:r>
    </w:p>
    <w:p w14:paraId="52C65190" w14:textId="77777777" w:rsidR="00D03750" w:rsidRPr="00307793" w:rsidRDefault="00D03750" w:rsidP="00307793">
      <w:pPr>
        <w:spacing w:after="0" w:line="240" w:lineRule="auto"/>
        <w:ind w:left="720"/>
        <w:outlineLvl w:val="3"/>
        <w:rPr>
          <w:rStyle w:val="ref-text"/>
        </w:rPr>
      </w:pPr>
      <w:r w:rsidRPr="00307793">
        <w:rPr>
          <w:rStyle w:val="nlmarticle-title"/>
        </w:rPr>
        <w:t>microphone technology on speech perception in the classroom</w:t>
      </w:r>
      <w:r w:rsidRPr="00307793">
        <w:rPr>
          <w:rStyle w:val="ref-text"/>
        </w:rPr>
        <w:t xml:space="preserve">. </w:t>
      </w:r>
      <w:r w:rsidRPr="00307793">
        <w:rPr>
          <w:rStyle w:val="ref-text"/>
          <w:i/>
        </w:rPr>
        <w:t>The Moog Center for Deaf Education White Paper</w:t>
      </w:r>
      <w:r w:rsidRPr="00307793">
        <w:rPr>
          <w:rStyle w:val="ref-text"/>
        </w:rPr>
        <w:t xml:space="preserve"> (Moog Center for Deaf Education, St. Louis, MO).</w:t>
      </w:r>
      <w:r w:rsidR="00307793" w:rsidRPr="00307793">
        <w:rPr>
          <w:rStyle w:val="ref-text"/>
        </w:rPr>
        <w:t xml:space="preserve"> </w:t>
      </w:r>
      <w:hyperlink r:id="rId16" w:history="1">
        <w:r w:rsidR="00307793" w:rsidRPr="00307793">
          <w:rPr>
            <w:rStyle w:val="Hyperlink"/>
            <w:color w:val="auto"/>
          </w:rPr>
          <w:t>https://sddeaf.org/Portals/1/Media/Documents/The%20Effects%20of%20Face%20Coverings%20and%20Remote%20Microphone%20Technology%20on%20Speech%20Perception%20in%20the%20Classroom.pdf</w:t>
        </w:r>
      </w:hyperlink>
    </w:p>
    <w:p w14:paraId="1D33E2DF" w14:textId="77777777" w:rsidR="00307793" w:rsidRPr="00D03750" w:rsidRDefault="00307793" w:rsidP="00D03750">
      <w:pPr>
        <w:spacing w:before="100" w:beforeAutospacing="1" w:after="100" w:afterAutospacing="1" w:line="240" w:lineRule="auto"/>
        <w:outlineLvl w:val="3"/>
        <w:rPr>
          <w:rFonts w:ascii="Calibri" w:hAnsi="Calibri" w:cs="Calibri"/>
          <w:color w:val="000000" w:themeColor="text1"/>
        </w:rPr>
      </w:pPr>
    </w:p>
    <w:sectPr w:rsidR="00307793" w:rsidRPr="00D0375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8EFEF" w14:textId="77777777" w:rsidR="007429F9" w:rsidRDefault="007429F9" w:rsidP="00B60053">
      <w:pPr>
        <w:spacing w:after="0" w:line="240" w:lineRule="auto"/>
      </w:pPr>
      <w:r>
        <w:separator/>
      </w:r>
    </w:p>
  </w:endnote>
  <w:endnote w:type="continuationSeparator" w:id="0">
    <w:p w14:paraId="080C82FB" w14:textId="77777777" w:rsidR="007429F9" w:rsidRDefault="007429F9" w:rsidP="00B6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625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7062B0" w14:textId="0EDD9662" w:rsidR="00B60053" w:rsidRPr="00B60053" w:rsidRDefault="00B60053">
            <w:pPr>
              <w:pStyle w:val="Footer"/>
              <w:jc w:val="right"/>
              <w:rPr>
                <w:bCs/>
                <w:sz w:val="18"/>
                <w:szCs w:val="18"/>
              </w:rPr>
            </w:pPr>
            <w:r w:rsidRPr="00B60053">
              <w:rPr>
                <w:sz w:val="18"/>
                <w:szCs w:val="18"/>
              </w:rPr>
              <w:t xml:space="preserve">Page </w:t>
            </w:r>
            <w:r w:rsidRPr="00B60053">
              <w:rPr>
                <w:bCs/>
                <w:sz w:val="18"/>
                <w:szCs w:val="18"/>
              </w:rPr>
              <w:fldChar w:fldCharType="begin"/>
            </w:r>
            <w:r w:rsidRPr="00B60053">
              <w:rPr>
                <w:bCs/>
                <w:sz w:val="18"/>
                <w:szCs w:val="18"/>
              </w:rPr>
              <w:instrText xml:space="preserve"> PAGE </w:instrText>
            </w:r>
            <w:r w:rsidRPr="00B60053">
              <w:rPr>
                <w:bCs/>
                <w:sz w:val="18"/>
                <w:szCs w:val="18"/>
              </w:rPr>
              <w:fldChar w:fldCharType="separate"/>
            </w:r>
            <w:r w:rsidR="004B5C8A">
              <w:rPr>
                <w:bCs/>
                <w:noProof/>
                <w:sz w:val="18"/>
                <w:szCs w:val="18"/>
              </w:rPr>
              <w:t>1</w:t>
            </w:r>
            <w:r w:rsidRPr="00B60053">
              <w:rPr>
                <w:bCs/>
                <w:sz w:val="18"/>
                <w:szCs w:val="18"/>
              </w:rPr>
              <w:fldChar w:fldCharType="end"/>
            </w:r>
            <w:r w:rsidRPr="00B60053">
              <w:rPr>
                <w:sz w:val="18"/>
                <w:szCs w:val="18"/>
              </w:rPr>
              <w:t xml:space="preserve"> of </w:t>
            </w:r>
            <w:r w:rsidRPr="00B60053">
              <w:rPr>
                <w:bCs/>
                <w:sz w:val="18"/>
                <w:szCs w:val="18"/>
              </w:rPr>
              <w:fldChar w:fldCharType="begin"/>
            </w:r>
            <w:r w:rsidRPr="00B60053">
              <w:rPr>
                <w:bCs/>
                <w:sz w:val="18"/>
                <w:szCs w:val="18"/>
              </w:rPr>
              <w:instrText xml:space="preserve"> NUMPAGES  </w:instrText>
            </w:r>
            <w:r w:rsidRPr="00B60053">
              <w:rPr>
                <w:bCs/>
                <w:sz w:val="18"/>
                <w:szCs w:val="18"/>
              </w:rPr>
              <w:fldChar w:fldCharType="separate"/>
            </w:r>
            <w:r w:rsidR="004B5C8A">
              <w:rPr>
                <w:bCs/>
                <w:noProof/>
                <w:sz w:val="18"/>
                <w:szCs w:val="18"/>
              </w:rPr>
              <w:t>2</w:t>
            </w:r>
            <w:r w:rsidRPr="00B60053">
              <w:rPr>
                <w:bCs/>
                <w:sz w:val="18"/>
                <w:szCs w:val="18"/>
              </w:rPr>
              <w:fldChar w:fldCharType="end"/>
            </w:r>
          </w:p>
          <w:p w14:paraId="7986B61A" w14:textId="77777777" w:rsidR="00B60053" w:rsidRPr="00A970AD" w:rsidRDefault="00B60053" w:rsidP="00B60053">
            <w:pPr>
              <w:pStyle w:val="Footer"/>
              <w:jc w:val="right"/>
              <w:rPr>
                <w:bCs/>
                <w:sz w:val="18"/>
                <w:szCs w:val="18"/>
              </w:rPr>
            </w:pPr>
            <w:r w:rsidRPr="00A970AD">
              <w:rPr>
                <w:bCs/>
                <w:sz w:val="18"/>
                <w:szCs w:val="18"/>
              </w:rPr>
              <w:t xml:space="preserve">P. </w:t>
            </w:r>
            <w:proofErr w:type="spellStart"/>
            <w:r w:rsidRPr="00A970AD">
              <w:rPr>
                <w:bCs/>
                <w:sz w:val="18"/>
                <w:szCs w:val="18"/>
              </w:rPr>
              <w:t>Westerman</w:t>
            </w:r>
            <w:proofErr w:type="spellEnd"/>
          </w:p>
          <w:p w14:paraId="4004FE2E" w14:textId="77777777" w:rsidR="00B60053" w:rsidRDefault="00B60053" w:rsidP="00B60053">
            <w:pPr>
              <w:pStyle w:val="Footer"/>
              <w:jc w:val="right"/>
            </w:pPr>
            <w:r w:rsidRPr="00A970AD">
              <w:rPr>
                <w:bCs/>
                <w:sz w:val="18"/>
                <w:szCs w:val="18"/>
              </w:rPr>
              <w:t>FACET</w:t>
            </w:r>
          </w:p>
        </w:sdtContent>
      </w:sdt>
    </w:sdtContent>
  </w:sdt>
  <w:p w14:paraId="1A97F292" w14:textId="77777777" w:rsidR="00B60053" w:rsidRDefault="00B60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18FD4" w14:textId="77777777" w:rsidR="007429F9" w:rsidRDefault="007429F9" w:rsidP="00B60053">
      <w:pPr>
        <w:spacing w:after="0" w:line="240" w:lineRule="auto"/>
      </w:pPr>
      <w:r>
        <w:separator/>
      </w:r>
    </w:p>
  </w:footnote>
  <w:footnote w:type="continuationSeparator" w:id="0">
    <w:p w14:paraId="48B2FB1C" w14:textId="77777777" w:rsidR="007429F9" w:rsidRDefault="007429F9" w:rsidP="00B6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2D52"/>
    <w:multiLevelType w:val="hybridMultilevel"/>
    <w:tmpl w:val="BA90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53"/>
    <w:rsid w:val="00010574"/>
    <w:rsid w:val="00070ADE"/>
    <w:rsid w:val="00072076"/>
    <w:rsid w:val="00192433"/>
    <w:rsid w:val="001E010B"/>
    <w:rsid w:val="001F0852"/>
    <w:rsid w:val="002065F6"/>
    <w:rsid w:val="002F0502"/>
    <w:rsid w:val="00307793"/>
    <w:rsid w:val="00352D89"/>
    <w:rsid w:val="00414D3E"/>
    <w:rsid w:val="004B5C8A"/>
    <w:rsid w:val="005C5FF4"/>
    <w:rsid w:val="005F399F"/>
    <w:rsid w:val="0067245A"/>
    <w:rsid w:val="0074154B"/>
    <w:rsid w:val="007429F9"/>
    <w:rsid w:val="007E357B"/>
    <w:rsid w:val="007E5022"/>
    <w:rsid w:val="0081426E"/>
    <w:rsid w:val="00874632"/>
    <w:rsid w:val="009816E3"/>
    <w:rsid w:val="0099387E"/>
    <w:rsid w:val="00A25E49"/>
    <w:rsid w:val="00AB6B6F"/>
    <w:rsid w:val="00B27EBB"/>
    <w:rsid w:val="00B60053"/>
    <w:rsid w:val="00D03750"/>
    <w:rsid w:val="00D36032"/>
    <w:rsid w:val="00DD0F79"/>
    <w:rsid w:val="00F1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D840"/>
  <w15:chartTrackingRefBased/>
  <w15:docId w15:val="{3C342257-7AFD-425C-9453-9950EB9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F0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53"/>
  </w:style>
  <w:style w:type="paragraph" w:styleId="Footer">
    <w:name w:val="footer"/>
    <w:basedOn w:val="Normal"/>
    <w:link w:val="FooterChar"/>
    <w:uiPriority w:val="99"/>
    <w:unhideWhenUsed/>
    <w:rsid w:val="00B6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53"/>
  </w:style>
  <w:style w:type="character" w:styleId="Hyperlink">
    <w:name w:val="Hyperlink"/>
    <w:basedOn w:val="DefaultParagraphFont"/>
    <w:uiPriority w:val="99"/>
    <w:unhideWhenUsed/>
    <w:rsid w:val="001F08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085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F0852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F08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085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3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rib-author">
    <w:name w:val="contrib-author"/>
    <w:basedOn w:val="DefaultParagraphFont"/>
    <w:rsid w:val="0099387E"/>
  </w:style>
  <w:style w:type="character" w:customStyle="1" w:styleId="ref-lnk">
    <w:name w:val="ref-lnk"/>
    <w:basedOn w:val="DefaultParagraphFont"/>
    <w:rsid w:val="007E357B"/>
  </w:style>
  <w:style w:type="character" w:customStyle="1" w:styleId="nlmarticle-title">
    <w:name w:val="nlm_article-title"/>
    <w:basedOn w:val="DefaultParagraphFont"/>
    <w:rsid w:val="005F399F"/>
  </w:style>
  <w:style w:type="character" w:customStyle="1" w:styleId="nlmlpage">
    <w:name w:val="nlm_lpage"/>
    <w:basedOn w:val="DefaultParagraphFont"/>
    <w:rsid w:val="00D03750"/>
  </w:style>
  <w:style w:type="character" w:customStyle="1" w:styleId="ref-text">
    <w:name w:val="ref-text"/>
    <w:basedOn w:val="DefaultParagraphFont"/>
    <w:rsid w:val="00D03750"/>
  </w:style>
  <w:style w:type="paragraph" w:customStyle="1" w:styleId="paragraph">
    <w:name w:val="paragraph"/>
    <w:basedOn w:val="Normal"/>
    <w:rsid w:val="0019243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192433"/>
  </w:style>
  <w:style w:type="character" w:customStyle="1" w:styleId="apple-converted-space">
    <w:name w:val="apple-converted-space"/>
    <w:basedOn w:val="DefaultParagraphFont"/>
    <w:rsid w:val="00192433"/>
  </w:style>
  <w:style w:type="character" w:customStyle="1" w:styleId="eop">
    <w:name w:val="eop"/>
    <w:basedOn w:val="DefaultParagraphFont"/>
    <w:rsid w:val="00192433"/>
  </w:style>
  <w:style w:type="paragraph" w:styleId="BalloonText">
    <w:name w:val="Balloon Text"/>
    <w:basedOn w:val="Normal"/>
    <w:link w:val="BalloonTextChar"/>
    <w:uiPriority w:val="99"/>
    <w:semiHidden/>
    <w:unhideWhenUsed/>
    <w:rsid w:val="0081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7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3766/jaaa.151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apps.towson.edu/classroomtechnology/VirtualTour/CaptureRecording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ddeaf.org/Portals/1/Media/Documents/The%20Effects%20of%20Face%20Coverings%20and%20Remote%20Microphone%20Technology%20on%20Speech%20Perception%20in%20the%20Classroom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pps.towson.edu/classroomtechnology/VirtualTour/Videoconferenc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ringreview.com/hearing-loss/health-wellness/how-do-medical-masks-degrade-speech-reception" TargetMode="External"/><Relationship Id="rId10" Type="http://schemas.openxmlformats.org/officeDocument/2006/relationships/hyperlink" Target="http://webapps.towson.edu/classroomtechnology/virtualtou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sa.scitation.org/doi/10.1121/10.0002279" TargetMode="External"/><Relationship Id="rId14" Type="http://schemas.openxmlformats.org/officeDocument/2006/relationships/hyperlink" Target="https://doi.org/10.1121/10.0002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F1F1-3D48-9544-88FA-0B985C23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Westerman, Patricia L.</dc:creator>
  <cp:keywords/>
  <dc:description/>
  <cp:lastModifiedBy>Merino, David A.</cp:lastModifiedBy>
  <cp:revision>4</cp:revision>
  <cp:lastPrinted>2021-08-25T16:11:00Z</cp:lastPrinted>
  <dcterms:created xsi:type="dcterms:W3CDTF">2021-08-25T19:23:00Z</dcterms:created>
  <dcterms:modified xsi:type="dcterms:W3CDTF">2021-08-26T13:01:00Z</dcterms:modified>
</cp:coreProperties>
</file>